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63798" w14:textId="04A80167" w:rsidR="00E4242E" w:rsidRDefault="00096E12" w:rsidP="00096E12">
      <w:pPr>
        <w:jc w:val="center"/>
        <w:rPr>
          <w:b/>
          <w:bCs/>
          <w:sz w:val="38"/>
        </w:rPr>
      </w:pPr>
      <w:r w:rsidRPr="00E4242E">
        <w:rPr>
          <w:b/>
          <w:bCs/>
          <w:sz w:val="38"/>
        </w:rPr>
        <w:t>When Christianity</w:t>
      </w:r>
      <w:r w:rsidR="00F41AED">
        <w:rPr>
          <w:b/>
          <w:bCs/>
          <w:sz w:val="38"/>
        </w:rPr>
        <w:t xml:space="preserve"> </w:t>
      </w:r>
      <w:r w:rsidR="00EC419A">
        <w:rPr>
          <w:b/>
          <w:bCs/>
          <w:sz w:val="38"/>
        </w:rPr>
        <w:t>Fought Itself</w:t>
      </w:r>
      <w:r w:rsidRPr="00E4242E">
        <w:rPr>
          <w:b/>
          <w:bCs/>
          <w:sz w:val="38"/>
        </w:rPr>
        <w:t xml:space="preserve"> </w:t>
      </w:r>
    </w:p>
    <w:p w14:paraId="15E99B33" w14:textId="36012CA3" w:rsidR="00096E12" w:rsidRPr="00116080" w:rsidRDefault="008A24F9" w:rsidP="00096E12">
      <w:pPr>
        <w:jc w:val="center"/>
        <w:rPr>
          <w:b/>
          <w:bCs/>
          <w:sz w:val="32"/>
        </w:rPr>
      </w:pPr>
      <w:r w:rsidRPr="00116080">
        <w:rPr>
          <w:b/>
          <w:bCs/>
          <w:sz w:val="32"/>
        </w:rPr>
        <w:t xml:space="preserve">A </w:t>
      </w:r>
      <w:r w:rsidR="00116080" w:rsidRPr="00116080">
        <w:rPr>
          <w:b/>
          <w:bCs/>
          <w:sz w:val="32"/>
        </w:rPr>
        <w:t>c</w:t>
      </w:r>
      <w:r w:rsidR="004D2E79" w:rsidRPr="00116080">
        <w:rPr>
          <w:b/>
          <w:bCs/>
          <w:sz w:val="32"/>
        </w:rPr>
        <w:t xml:space="preserve">hurch </w:t>
      </w:r>
      <w:r w:rsidR="00116080" w:rsidRPr="00116080">
        <w:rPr>
          <w:b/>
          <w:bCs/>
          <w:sz w:val="32"/>
        </w:rPr>
        <w:t>s</w:t>
      </w:r>
      <w:r w:rsidRPr="00116080">
        <w:rPr>
          <w:b/>
          <w:bCs/>
          <w:sz w:val="32"/>
        </w:rPr>
        <w:t xml:space="preserve">ynopsis from </w:t>
      </w:r>
      <w:r w:rsidR="00EC419A" w:rsidRPr="00116080">
        <w:rPr>
          <w:b/>
          <w:bCs/>
          <w:sz w:val="32"/>
        </w:rPr>
        <w:t>Ephesus</w:t>
      </w:r>
      <w:r w:rsidRPr="00116080">
        <w:rPr>
          <w:b/>
          <w:bCs/>
          <w:sz w:val="32"/>
        </w:rPr>
        <w:t xml:space="preserve"> </w:t>
      </w:r>
      <w:r w:rsidR="00521FD7">
        <w:rPr>
          <w:b/>
          <w:bCs/>
          <w:sz w:val="32"/>
        </w:rPr>
        <w:t xml:space="preserve">I </w:t>
      </w:r>
      <w:r w:rsidR="00F74158" w:rsidRPr="00116080">
        <w:rPr>
          <w:b/>
          <w:bCs/>
          <w:sz w:val="32"/>
        </w:rPr>
        <w:t>until the</w:t>
      </w:r>
      <w:r w:rsidR="00EC419A" w:rsidRPr="00116080">
        <w:rPr>
          <w:b/>
          <w:bCs/>
          <w:sz w:val="32"/>
        </w:rPr>
        <w:t xml:space="preserve"> Muslim Conquests</w:t>
      </w:r>
      <w:r w:rsidR="004D2E79" w:rsidRPr="00116080">
        <w:rPr>
          <w:b/>
          <w:bCs/>
          <w:sz w:val="32"/>
        </w:rPr>
        <w:t xml:space="preserve"> (</w:t>
      </w:r>
      <w:r w:rsidR="00EC419A" w:rsidRPr="00116080">
        <w:rPr>
          <w:b/>
          <w:bCs/>
          <w:sz w:val="32"/>
        </w:rPr>
        <w:t>431-633</w:t>
      </w:r>
      <w:r w:rsidR="004D2E79" w:rsidRPr="00116080">
        <w:rPr>
          <w:b/>
          <w:bCs/>
          <w:sz w:val="32"/>
        </w:rPr>
        <w:t xml:space="preserve"> A.D.)</w:t>
      </w:r>
    </w:p>
    <w:p w14:paraId="6B6EE1BC" w14:textId="17D6DA24" w:rsidR="00096E12" w:rsidRDefault="00096E12"/>
    <w:p w14:paraId="651FE9A5" w14:textId="51FA5EF9" w:rsidR="00436F09" w:rsidRDefault="00F74158">
      <w:r>
        <w:t xml:space="preserve">The two </w:t>
      </w:r>
      <w:r w:rsidR="00C63ED2">
        <w:t>major</w:t>
      </w:r>
      <w:r>
        <w:t xml:space="preserve"> </w:t>
      </w:r>
      <w:r w:rsidR="004B2993">
        <w:t xml:space="preserve">church </w:t>
      </w:r>
      <w:r>
        <w:t>events during this period were the Council of Ephesus at the beginning, and the Council of Chalcedon (</w:t>
      </w:r>
      <w:r w:rsidR="0095733B">
        <w:t>pronoun</w:t>
      </w:r>
      <w:r>
        <w:t xml:space="preserve">ced </w:t>
      </w:r>
      <w:r w:rsidRPr="00F74158">
        <w:t>KAL</w:t>
      </w:r>
      <w:r w:rsidR="00163443">
        <w:t>-</w:t>
      </w:r>
      <w:proofErr w:type="spellStart"/>
      <w:r w:rsidRPr="00F74158">
        <w:t>ke</w:t>
      </w:r>
      <w:proofErr w:type="spellEnd"/>
      <w:r w:rsidR="00163443">
        <w:t>-</w:t>
      </w:r>
      <w:r w:rsidRPr="00F74158">
        <w:t>don</w:t>
      </w:r>
      <w:r>
        <w:t>) soon after.</w:t>
      </w:r>
      <w:r w:rsidR="004B2993">
        <w:t xml:space="preserve"> But they had 27 other councils too. This period included the fall of Rome, the mass invasion of </w:t>
      </w:r>
      <w:r w:rsidR="00484FB4">
        <w:t>the</w:t>
      </w:r>
      <w:r w:rsidR="004B2993">
        <w:t xml:space="preserve"> former Roman Empire, and start</w:t>
      </w:r>
      <w:r w:rsidR="00484FB4">
        <w:t>ed</w:t>
      </w:r>
      <w:r w:rsidR="004B2993">
        <w:t xml:space="preserve"> of the Middle Ages. These were tumultuous times, </w:t>
      </w:r>
    </w:p>
    <w:p w14:paraId="2167114C" w14:textId="77777777" w:rsidR="00F41AED" w:rsidRDefault="00F41AED"/>
    <w:p w14:paraId="5AC20B5E" w14:textId="1B97C229" w:rsidR="009B4D38" w:rsidRDefault="009B4D38" w:rsidP="009B4D38">
      <w:pPr>
        <w:pStyle w:val="Heading1"/>
      </w:pPr>
      <w:bookmarkStart w:id="0" w:name="_Toc51425682"/>
      <w:r>
        <w:t xml:space="preserve">The Council of </w:t>
      </w:r>
      <w:r w:rsidR="00F41AED">
        <w:t>Ephesus</w:t>
      </w:r>
      <w:r>
        <w:t xml:space="preserve"> </w:t>
      </w:r>
      <w:r w:rsidR="00B51098">
        <w:t xml:space="preserve">I </w:t>
      </w:r>
      <w:r w:rsidR="00F41AED">
        <w:t>Jun-Sept.</w:t>
      </w:r>
      <w:r>
        <w:t xml:space="preserve"> </w:t>
      </w:r>
      <w:r w:rsidR="00F41AED">
        <w:t>431</w:t>
      </w:r>
      <w:r>
        <w:t xml:space="preserve"> A.D.</w:t>
      </w:r>
    </w:p>
    <w:p w14:paraId="613AF7E8" w14:textId="77777777" w:rsidR="009B4D38" w:rsidRDefault="009B4D38" w:rsidP="009B4D38"/>
    <w:p w14:paraId="5770F4BD" w14:textId="38B1087F" w:rsidR="00F41AED" w:rsidRDefault="00116080" w:rsidP="009B4D38">
      <w:r>
        <w:t xml:space="preserve">Nestorius was </w:t>
      </w:r>
      <w:r w:rsidR="00AE578A">
        <w:t xml:space="preserve">a powerful and </w:t>
      </w:r>
      <w:r>
        <w:t xml:space="preserve">popular </w:t>
      </w:r>
      <w:r w:rsidR="00AE578A">
        <w:t xml:space="preserve">preacher. He had </w:t>
      </w:r>
      <w:r w:rsidR="00797A84">
        <w:t>the</w:t>
      </w:r>
      <w:r w:rsidR="00AE578A">
        <w:t xml:space="preserve"> enviable position as the patriarch of Constantinople, one of the four highest positions in the Church. </w:t>
      </w:r>
      <w:r w:rsidR="00797A84">
        <w:t>But he</w:t>
      </w:r>
      <w:r w:rsidR="00AE578A">
        <w:t xml:space="preserve"> </w:t>
      </w:r>
      <w:r w:rsidR="00797A84">
        <w:t>would not say Mary was the mother of “God”, only of “Christ”.</w:t>
      </w:r>
      <w:r w:rsidR="00AE578A">
        <w:t xml:space="preserve"> Of course, the Bible never calls Mary the mother of God, and despite the unfortunate phrase, </w:t>
      </w:r>
      <w:r w:rsidR="00C63ED2">
        <w:t>everyone</w:t>
      </w:r>
      <w:r w:rsidR="00AE578A">
        <w:t xml:space="preserve"> agreed that Mary was not the mother of the Father and the Holy Spirit. But Nestorius had a second reason to not agree: he believe</w:t>
      </w:r>
      <w:r w:rsidR="00797A84">
        <w:t>d</w:t>
      </w:r>
      <w:r w:rsidR="00AE578A">
        <w:t xml:space="preserve"> Christ had two distinct wills, human and a divine. Later Nestorians would </w:t>
      </w:r>
      <w:r w:rsidR="00797A84">
        <w:t>go</w:t>
      </w:r>
      <w:r w:rsidR="00AE578A">
        <w:t xml:space="preserve"> farther, almost as though Christ was two individuals inside one body. So Nestorius was </w:t>
      </w:r>
      <w:r w:rsidR="00797A84">
        <w:t>excommunicated</w:t>
      </w:r>
      <w:r w:rsidR="00AE578A">
        <w:t xml:space="preserve"> at the </w:t>
      </w:r>
      <w:r w:rsidR="00797A84">
        <w:t>C</w:t>
      </w:r>
      <w:r w:rsidR="00AE578A">
        <w:t>ouncil</w:t>
      </w:r>
      <w:r w:rsidR="00797A84">
        <w:t xml:space="preserve"> of</w:t>
      </w:r>
      <w:r w:rsidR="00AE578A">
        <w:t xml:space="preserve"> Ephesus, in 431 A.D. </w:t>
      </w:r>
      <w:r w:rsidR="00484FB4">
        <w:t>Nestorians evangelized</w:t>
      </w:r>
      <w:r w:rsidR="00AE578A">
        <w:t xml:space="preserve"> east to Persia, in China, India, and in between.</w:t>
      </w:r>
    </w:p>
    <w:p w14:paraId="330A13B5" w14:textId="5D16EDD3" w:rsidR="00AE578A" w:rsidRDefault="00797A84" w:rsidP="009B4D38">
      <w:r>
        <w:t xml:space="preserve">   </w:t>
      </w:r>
      <w:r w:rsidR="00AE578A">
        <w:t>Nestorians, also had a</w:t>
      </w:r>
      <w:r w:rsidR="00484FB4">
        <w:t xml:space="preserve"> second error</w:t>
      </w:r>
      <w:r w:rsidR="00AE578A">
        <w:t xml:space="preserve">, in that they followed Pelagian teachers, who taught that </w:t>
      </w:r>
      <w:r w:rsidR="007C3560">
        <w:t>people</w:t>
      </w:r>
      <w:r w:rsidR="00AE578A">
        <w:t xml:space="preserve"> were not born with a sinful nature.</w:t>
      </w:r>
    </w:p>
    <w:p w14:paraId="25C7F7FD" w14:textId="45ED7E32" w:rsidR="00735D55" w:rsidRDefault="00735D55" w:rsidP="009B4D38">
      <w:r>
        <w:t xml:space="preserve">   But according to the Council of Ephesus</w:t>
      </w:r>
      <w:r w:rsidR="00600955">
        <w:t>,</w:t>
      </w:r>
      <w:r>
        <w:t xml:space="preserve"> are you a heretic? “Whoever does not anathematize Nestorius let him be anathema.</w:t>
      </w:r>
      <w:r w:rsidR="00484FB4">
        <w:t>”</w:t>
      </w:r>
      <w:r>
        <w:t xml:space="preserve"> (session 1 p.199)</w:t>
      </w:r>
    </w:p>
    <w:p w14:paraId="65A738DE" w14:textId="5B3D77E9" w:rsidR="00F74158" w:rsidRDefault="00F74158" w:rsidP="009B4D38"/>
    <w:p w14:paraId="610DB9F0" w14:textId="016379B5" w:rsidR="00F74158" w:rsidRDefault="00F74158" w:rsidP="00F74158">
      <w:pPr>
        <w:pStyle w:val="Heading1"/>
      </w:pPr>
      <w:r>
        <w:t>The Council of Chalcedon 451 A.D.</w:t>
      </w:r>
    </w:p>
    <w:p w14:paraId="602E08A0" w14:textId="77777777" w:rsidR="00F74158" w:rsidRDefault="00F74158" w:rsidP="009B4D38"/>
    <w:p w14:paraId="2EACD8F3" w14:textId="60934AC7" w:rsidR="00F41AED" w:rsidRDefault="00AE578A" w:rsidP="009B4D38">
      <w:r>
        <w:t xml:space="preserve">The strongest group against Nestorius were </w:t>
      </w:r>
      <w:r w:rsidR="00797A84">
        <w:t xml:space="preserve">Copts </w:t>
      </w:r>
      <w:r>
        <w:t>from Egypt, and 20 years later they got kicked out of the church</w:t>
      </w:r>
      <w:r w:rsidR="00484FB4">
        <w:t xml:space="preserve"> too,</w:t>
      </w:r>
      <w:r w:rsidR="00797A84">
        <w:t xml:space="preserve"> </w:t>
      </w:r>
      <w:r w:rsidR="00484FB4">
        <w:t>as</w:t>
      </w:r>
      <w:r w:rsidR="00797A84">
        <w:t xml:space="preserve"> “</w:t>
      </w:r>
      <w:r>
        <w:t>Monophysites</w:t>
      </w:r>
      <w:r w:rsidR="00797A84">
        <w:t>”</w:t>
      </w:r>
      <w:r>
        <w:t xml:space="preserve">. They believe that Jesus </w:t>
      </w:r>
      <w:r w:rsidR="00C63ED2">
        <w:t>not only had</w:t>
      </w:r>
      <w:r>
        <w:t xml:space="preserve"> one will</w:t>
      </w:r>
      <w:r w:rsidR="00484FB4">
        <w:t>, b</w:t>
      </w:r>
      <w:r>
        <w:t xml:space="preserve">ut </w:t>
      </w:r>
      <w:r w:rsidR="00C63ED2">
        <w:t>only one nature, a fusion of human and divine.</w:t>
      </w:r>
      <w:r>
        <w:t xml:space="preserve"> </w:t>
      </w:r>
      <w:r w:rsidR="00C63ED2">
        <w:t xml:space="preserve">It was like </w:t>
      </w:r>
      <w:r>
        <w:t xml:space="preserve">putting a teaspoon of tea in the ocean. This </w:t>
      </w:r>
      <w:r w:rsidR="00484FB4">
        <w:t>tends</w:t>
      </w:r>
      <w:r>
        <w:t xml:space="preserve"> to make Jesus’ </w:t>
      </w:r>
      <w:r w:rsidR="00484FB4">
        <w:t xml:space="preserve">suffering and </w:t>
      </w:r>
      <w:r>
        <w:t xml:space="preserve">temptations unreal, as His nature was 99%+ God on less than 1% human. </w:t>
      </w:r>
      <w:r w:rsidR="00C63ED2">
        <w:t>They were e</w:t>
      </w:r>
      <w:r w:rsidR="00797A84">
        <w:t>xcommunicated</w:t>
      </w:r>
      <w:r>
        <w:t xml:space="preserve"> in 451 A.D.</w:t>
      </w:r>
      <w:r w:rsidR="00797A84">
        <w:t xml:space="preserve">, they mainly </w:t>
      </w:r>
      <w:r w:rsidR="00484FB4">
        <w:t>stayed</w:t>
      </w:r>
      <w:r w:rsidR="00797A84">
        <w:t xml:space="preserve"> in Egypt and Syria.</w:t>
      </w:r>
    </w:p>
    <w:p w14:paraId="02CBAADF" w14:textId="77777777" w:rsidR="00797A84" w:rsidRPr="006C5310" w:rsidRDefault="00797A84" w:rsidP="009B4D38"/>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7"/>
        <w:gridCol w:w="4263"/>
      </w:tblGrid>
      <w:tr w:rsidR="00FD6E73" w:rsidRPr="00FD6E73" w14:paraId="2B906B20" w14:textId="77777777" w:rsidTr="00F41AED">
        <w:tc>
          <w:tcPr>
            <w:tcW w:w="987" w:type="dxa"/>
            <w:shd w:val="clear" w:color="auto" w:fill="000000" w:themeFill="text1"/>
          </w:tcPr>
          <w:bookmarkEnd w:id="0"/>
          <w:p w14:paraId="76D9BB7A" w14:textId="77777777" w:rsidR="00FD6E73" w:rsidRPr="00FD6E73" w:rsidRDefault="00FD6E73" w:rsidP="00923E8D">
            <w:pPr>
              <w:rPr>
                <w:rFonts w:ascii="Arial" w:hAnsi="Arial"/>
                <w:b/>
                <w:bCs/>
                <w:color w:val="FFFFFF" w:themeColor="background1"/>
                <w:sz w:val="20"/>
              </w:rPr>
            </w:pPr>
            <w:r w:rsidRPr="00FD6E73">
              <w:rPr>
                <w:rFonts w:ascii="Arial" w:hAnsi="Arial"/>
                <w:b/>
                <w:bCs/>
                <w:color w:val="FFFFFF" w:themeColor="background1"/>
                <w:sz w:val="20"/>
              </w:rPr>
              <w:t>Year AD</w:t>
            </w:r>
          </w:p>
        </w:tc>
        <w:tc>
          <w:tcPr>
            <w:tcW w:w="4263" w:type="dxa"/>
            <w:shd w:val="clear" w:color="auto" w:fill="000000" w:themeFill="text1"/>
          </w:tcPr>
          <w:p w14:paraId="19FA1F53" w14:textId="77704C8D" w:rsidR="00FD6E73" w:rsidRPr="00FD6E73" w:rsidRDefault="00144B27" w:rsidP="00923E8D">
            <w:pPr>
              <w:rPr>
                <w:rFonts w:ascii="Arial" w:hAnsi="Arial"/>
                <w:b/>
                <w:bCs/>
                <w:color w:val="FFFFFF" w:themeColor="background1"/>
                <w:sz w:val="20"/>
              </w:rPr>
            </w:pPr>
            <w:r>
              <w:rPr>
                <w:rFonts w:ascii="Arial" w:hAnsi="Arial"/>
                <w:b/>
                <w:bCs/>
                <w:color w:val="FFFFFF" w:themeColor="background1"/>
                <w:sz w:val="20"/>
              </w:rPr>
              <w:t xml:space="preserve">Timeline of </w:t>
            </w:r>
            <w:r w:rsidR="00436F09">
              <w:rPr>
                <w:rFonts w:ascii="Arial" w:hAnsi="Arial"/>
                <w:b/>
                <w:bCs/>
                <w:color w:val="FFFFFF" w:themeColor="background1"/>
                <w:sz w:val="20"/>
              </w:rPr>
              <w:t>Ephesus</w:t>
            </w:r>
            <w:r w:rsidR="004B0955">
              <w:rPr>
                <w:rFonts w:ascii="Arial" w:hAnsi="Arial"/>
                <w:b/>
                <w:bCs/>
                <w:color w:val="FFFFFF" w:themeColor="background1"/>
                <w:sz w:val="20"/>
              </w:rPr>
              <w:t xml:space="preserve"> </w:t>
            </w:r>
            <w:r w:rsidR="008621A7">
              <w:rPr>
                <w:rFonts w:ascii="Arial" w:hAnsi="Arial"/>
                <w:b/>
                <w:bCs/>
                <w:color w:val="FFFFFF" w:themeColor="background1"/>
                <w:sz w:val="20"/>
              </w:rPr>
              <w:t xml:space="preserve">until Muslim Conquests </w:t>
            </w:r>
            <w:r w:rsidR="00436F09">
              <w:rPr>
                <w:rFonts w:ascii="Arial" w:hAnsi="Arial"/>
                <w:b/>
                <w:bCs/>
                <w:color w:val="FFFFFF" w:themeColor="background1"/>
                <w:sz w:val="20"/>
              </w:rPr>
              <w:t>(431</w:t>
            </w:r>
            <w:r w:rsidR="008621A7">
              <w:rPr>
                <w:rFonts w:ascii="Arial" w:hAnsi="Arial"/>
                <w:b/>
                <w:bCs/>
                <w:color w:val="FFFFFF" w:themeColor="background1"/>
                <w:sz w:val="20"/>
              </w:rPr>
              <w:t>-633</w:t>
            </w:r>
            <w:r w:rsidR="00436F09">
              <w:rPr>
                <w:rFonts w:ascii="Arial" w:hAnsi="Arial"/>
                <w:b/>
                <w:bCs/>
                <w:color w:val="FFFFFF" w:themeColor="background1"/>
                <w:sz w:val="20"/>
              </w:rPr>
              <w:t xml:space="preserve"> A.D.)</w:t>
            </w:r>
          </w:p>
        </w:tc>
      </w:tr>
      <w:tr w:rsidR="00FD6E73" w:rsidRPr="00FD6E73" w14:paraId="68C2D0E9" w14:textId="77777777" w:rsidTr="00F41AED">
        <w:tc>
          <w:tcPr>
            <w:tcW w:w="987" w:type="dxa"/>
            <w:tcBorders>
              <w:bottom w:val="single" w:sz="2" w:space="0" w:color="auto"/>
            </w:tcBorders>
          </w:tcPr>
          <w:p w14:paraId="5E6A7866" w14:textId="1A8FDEC2" w:rsidR="00FD6E73" w:rsidRPr="00FD6E73" w:rsidRDefault="00F41AED" w:rsidP="00923E8D">
            <w:pPr>
              <w:rPr>
                <w:rFonts w:ascii="Arial" w:hAnsi="Arial"/>
                <w:sz w:val="20"/>
              </w:rPr>
            </w:pPr>
            <w:r>
              <w:rPr>
                <w:rFonts w:ascii="Arial" w:hAnsi="Arial"/>
                <w:sz w:val="20"/>
              </w:rPr>
              <w:t xml:space="preserve">Jun-Sep </w:t>
            </w:r>
            <w:r w:rsidR="00EC419A">
              <w:rPr>
                <w:rFonts w:ascii="Arial" w:hAnsi="Arial"/>
                <w:sz w:val="20"/>
              </w:rPr>
              <w:t>431</w:t>
            </w:r>
          </w:p>
        </w:tc>
        <w:tc>
          <w:tcPr>
            <w:tcW w:w="4263" w:type="dxa"/>
            <w:tcBorders>
              <w:bottom w:val="single" w:sz="2" w:space="0" w:color="auto"/>
            </w:tcBorders>
          </w:tcPr>
          <w:p w14:paraId="3599CFBA" w14:textId="3B7070AA" w:rsidR="00FD6E73" w:rsidRPr="005E36BC" w:rsidRDefault="004D2E79" w:rsidP="00923E8D">
            <w:pPr>
              <w:rPr>
                <w:rFonts w:ascii="Arial" w:hAnsi="Arial"/>
                <w:sz w:val="19"/>
              </w:rPr>
            </w:pPr>
            <w:r w:rsidRPr="005E36BC">
              <w:rPr>
                <w:rFonts w:ascii="Arial" w:hAnsi="Arial"/>
                <w:sz w:val="19"/>
              </w:rPr>
              <w:t xml:space="preserve">Council of </w:t>
            </w:r>
            <w:r w:rsidR="00EC419A">
              <w:rPr>
                <w:rFonts w:ascii="Arial" w:hAnsi="Arial"/>
                <w:sz w:val="19"/>
              </w:rPr>
              <w:t>Ephesus</w:t>
            </w:r>
            <w:r w:rsidRPr="005E36BC">
              <w:rPr>
                <w:rFonts w:ascii="Arial" w:hAnsi="Arial"/>
                <w:sz w:val="19"/>
              </w:rPr>
              <w:t xml:space="preserve"> I</w:t>
            </w:r>
            <w:r w:rsidR="005E36BC" w:rsidRPr="005E36BC">
              <w:rPr>
                <w:rFonts w:ascii="Arial" w:hAnsi="Arial"/>
                <w:sz w:val="19"/>
              </w:rPr>
              <w:t xml:space="preserve">: </w:t>
            </w:r>
            <w:r w:rsidR="00EC419A">
              <w:rPr>
                <w:rFonts w:ascii="Arial" w:hAnsi="Arial"/>
                <w:sz w:val="19"/>
              </w:rPr>
              <w:t>200</w:t>
            </w:r>
            <w:r w:rsidR="005E36BC" w:rsidRPr="005E36BC">
              <w:rPr>
                <w:rFonts w:ascii="Arial" w:hAnsi="Arial"/>
                <w:sz w:val="19"/>
              </w:rPr>
              <w:t xml:space="preserve"> bishops, against </w:t>
            </w:r>
            <w:r w:rsidR="00EC419A">
              <w:rPr>
                <w:rFonts w:ascii="Arial" w:hAnsi="Arial"/>
                <w:sz w:val="19"/>
              </w:rPr>
              <w:t>Pelagius &amp; all who were not against Nestorius</w:t>
            </w:r>
          </w:p>
        </w:tc>
      </w:tr>
      <w:tr w:rsidR="00EC419A" w:rsidRPr="00FD6E73" w14:paraId="1007611D" w14:textId="77777777" w:rsidTr="00F41AED">
        <w:tc>
          <w:tcPr>
            <w:tcW w:w="987" w:type="dxa"/>
            <w:tcBorders>
              <w:bottom w:val="single" w:sz="2" w:space="0" w:color="auto"/>
            </w:tcBorders>
          </w:tcPr>
          <w:p w14:paraId="59EFE8F0" w14:textId="18C1966B" w:rsidR="00EC419A" w:rsidRDefault="00F41AED" w:rsidP="00923E8D">
            <w:pPr>
              <w:rPr>
                <w:rFonts w:ascii="Arial" w:hAnsi="Arial"/>
                <w:sz w:val="20"/>
              </w:rPr>
            </w:pPr>
            <w:r>
              <w:rPr>
                <w:rFonts w:ascii="Arial" w:hAnsi="Arial"/>
                <w:sz w:val="20"/>
              </w:rPr>
              <w:t xml:space="preserve">&gt; </w:t>
            </w:r>
            <w:r w:rsidR="00EC419A">
              <w:rPr>
                <w:rFonts w:ascii="Arial" w:hAnsi="Arial"/>
                <w:sz w:val="20"/>
              </w:rPr>
              <w:t>431</w:t>
            </w:r>
          </w:p>
        </w:tc>
        <w:tc>
          <w:tcPr>
            <w:tcW w:w="4263" w:type="dxa"/>
            <w:tcBorders>
              <w:bottom w:val="single" w:sz="2" w:space="0" w:color="auto"/>
            </w:tcBorders>
          </w:tcPr>
          <w:p w14:paraId="63C82384" w14:textId="47532785" w:rsidR="00EC419A" w:rsidRPr="005E36BC" w:rsidRDefault="00EC419A" w:rsidP="00923E8D">
            <w:pPr>
              <w:rPr>
                <w:rFonts w:ascii="Arial" w:hAnsi="Arial"/>
                <w:sz w:val="19"/>
              </w:rPr>
            </w:pPr>
            <w:r w:rsidRPr="00EC419A">
              <w:rPr>
                <w:rFonts w:ascii="Arial" w:hAnsi="Arial"/>
                <w:i/>
                <w:iCs/>
                <w:sz w:val="19"/>
              </w:rPr>
              <w:t>The Didascalia</w:t>
            </w:r>
            <w:r>
              <w:rPr>
                <w:rFonts w:ascii="Arial" w:hAnsi="Arial"/>
                <w:sz w:val="19"/>
              </w:rPr>
              <w:t xml:space="preserve">. </w:t>
            </w:r>
            <w:r w:rsidR="000A19DC">
              <w:rPr>
                <w:rFonts w:ascii="Arial" w:hAnsi="Arial"/>
                <w:sz w:val="19"/>
              </w:rPr>
              <w:t xml:space="preserve">70 pages of </w:t>
            </w:r>
            <w:r>
              <w:rPr>
                <w:rFonts w:ascii="Arial" w:hAnsi="Arial"/>
                <w:sz w:val="19"/>
              </w:rPr>
              <w:t>Christian sayings</w:t>
            </w:r>
          </w:p>
        </w:tc>
      </w:tr>
      <w:tr w:rsidR="005D510B" w:rsidRPr="00FD6E73" w14:paraId="306B21D4" w14:textId="77777777" w:rsidTr="00F41AED">
        <w:tc>
          <w:tcPr>
            <w:tcW w:w="987" w:type="dxa"/>
            <w:shd w:val="clear" w:color="auto" w:fill="99CCFF"/>
          </w:tcPr>
          <w:p w14:paraId="6BE20623" w14:textId="3DB5A39B" w:rsidR="00EC419A" w:rsidRPr="00FD6E73" w:rsidRDefault="00EC419A" w:rsidP="00E209AE">
            <w:pPr>
              <w:rPr>
                <w:rFonts w:ascii="Arial" w:hAnsi="Arial"/>
                <w:sz w:val="20"/>
              </w:rPr>
            </w:pPr>
            <w:r>
              <w:rPr>
                <w:rFonts w:ascii="Arial" w:hAnsi="Arial"/>
                <w:sz w:val="20"/>
              </w:rPr>
              <w:t>442-</w:t>
            </w:r>
          </w:p>
        </w:tc>
        <w:tc>
          <w:tcPr>
            <w:tcW w:w="4263" w:type="dxa"/>
            <w:shd w:val="clear" w:color="auto" w:fill="99CCFF"/>
          </w:tcPr>
          <w:p w14:paraId="59125C48" w14:textId="0E618AD7" w:rsidR="00EC419A" w:rsidRPr="00FD6E73" w:rsidRDefault="00EC419A" w:rsidP="00E209AE">
            <w:pPr>
              <w:rPr>
                <w:rFonts w:ascii="Arial" w:hAnsi="Arial"/>
                <w:sz w:val="20"/>
              </w:rPr>
            </w:pPr>
            <w:r>
              <w:rPr>
                <w:rFonts w:ascii="Arial" w:hAnsi="Arial"/>
                <w:sz w:val="20"/>
              </w:rPr>
              <w:t>Syriac Peshitta Mt -1 Peter</w:t>
            </w:r>
          </w:p>
        </w:tc>
      </w:tr>
      <w:tr w:rsidR="00FD6E73" w:rsidRPr="00FD6E73" w14:paraId="36D1E73D" w14:textId="77777777" w:rsidTr="00F41AED">
        <w:tc>
          <w:tcPr>
            <w:tcW w:w="987" w:type="dxa"/>
            <w:shd w:val="clear" w:color="auto" w:fill="800000"/>
          </w:tcPr>
          <w:p w14:paraId="14D55948" w14:textId="179D2E1C" w:rsidR="00FD6E73" w:rsidRPr="00DA0744" w:rsidRDefault="00EC419A" w:rsidP="00923E8D">
            <w:pPr>
              <w:rPr>
                <w:rFonts w:ascii="Arial" w:hAnsi="Arial"/>
                <w:color w:val="FFFFFF" w:themeColor="background1"/>
                <w:sz w:val="20"/>
              </w:rPr>
            </w:pPr>
            <w:r>
              <w:rPr>
                <w:rFonts w:ascii="Arial" w:hAnsi="Arial"/>
                <w:color w:val="FFFFFF" w:themeColor="background1"/>
                <w:sz w:val="20"/>
              </w:rPr>
              <w:t>448</w:t>
            </w:r>
          </w:p>
        </w:tc>
        <w:tc>
          <w:tcPr>
            <w:tcW w:w="4263" w:type="dxa"/>
            <w:shd w:val="clear" w:color="auto" w:fill="800000"/>
          </w:tcPr>
          <w:p w14:paraId="57CEE271" w14:textId="164FCDA1" w:rsidR="00FD6E73" w:rsidRPr="00DA0744" w:rsidRDefault="004D2E79" w:rsidP="00923E8D">
            <w:pPr>
              <w:rPr>
                <w:rFonts w:ascii="Arial" w:hAnsi="Arial"/>
                <w:color w:val="FFFFFF" w:themeColor="background1"/>
                <w:sz w:val="20"/>
              </w:rPr>
            </w:pPr>
            <w:r>
              <w:rPr>
                <w:rFonts w:ascii="Arial" w:hAnsi="Arial"/>
                <w:color w:val="FFFFFF" w:themeColor="background1"/>
                <w:sz w:val="20"/>
              </w:rPr>
              <w:t xml:space="preserve">Persian </w:t>
            </w:r>
            <w:r w:rsidR="00EC419A">
              <w:rPr>
                <w:rFonts w:ascii="Arial" w:hAnsi="Arial"/>
                <w:color w:val="FFFFFF" w:themeColor="background1"/>
                <w:sz w:val="20"/>
              </w:rPr>
              <w:t>Yazdegerd II pe</w:t>
            </w:r>
            <w:r w:rsidR="00FD281E">
              <w:rPr>
                <w:rFonts w:ascii="Arial" w:hAnsi="Arial"/>
                <w:color w:val="FFFFFF" w:themeColor="background1"/>
                <w:sz w:val="20"/>
              </w:rPr>
              <w:t>r</w:t>
            </w:r>
            <w:r w:rsidR="00EC419A">
              <w:rPr>
                <w:rFonts w:ascii="Arial" w:hAnsi="Arial"/>
                <w:color w:val="FFFFFF" w:themeColor="background1"/>
                <w:sz w:val="20"/>
              </w:rPr>
              <w:t>secutes Christians</w:t>
            </w:r>
          </w:p>
        </w:tc>
      </w:tr>
      <w:tr w:rsidR="005D510B" w:rsidRPr="00FD6E73" w14:paraId="3E51AE06" w14:textId="77777777" w:rsidTr="00F41AED">
        <w:tc>
          <w:tcPr>
            <w:tcW w:w="987" w:type="dxa"/>
            <w:shd w:val="clear" w:color="auto" w:fill="99CCFF"/>
          </w:tcPr>
          <w:p w14:paraId="018F7C38" w14:textId="0892BE5A" w:rsidR="00EC419A" w:rsidRPr="00FD6E73" w:rsidRDefault="00EC419A" w:rsidP="00E209AE">
            <w:pPr>
              <w:rPr>
                <w:rFonts w:ascii="Arial" w:hAnsi="Arial"/>
                <w:sz w:val="20"/>
              </w:rPr>
            </w:pPr>
            <w:r>
              <w:rPr>
                <w:rFonts w:ascii="Arial" w:hAnsi="Arial"/>
                <w:sz w:val="20"/>
              </w:rPr>
              <w:t>c.450</w:t>
            </w:r>
          </w:p>
        </w:tc>
        <w:tc>
          <w:tcPr>
            <w:tcW w:w="4263" w:type="dxa"/>
            <w:shd w:val="clear" w:color="auto" w:fill="99CCFF"/>
          </w:tcPr>
          <w:p w14:paraId="789D1C40" w14:textId="4D9EFAA8" w:rsidR="00EC419A" w:rsidRPr="00FD6E73" w:rsidRDefault="00EC419A" w:rsidP="00E209AE">
            <w:pPr>
              <w:rPr>
                <w:rFonts w:ascii="Arial" w:hAnsi="Arial"/>
                <w:sz w:val="20"/>
              </w:rPr>
            </w:pPr>
            <w:r>
              <w:rPr>
                <w:rFonts w:ascii="Arial" w:hAnsi="Arial"/>
                <w:sz w:val="20"/>
              </w:rPr>
              <w:t>Alexandrinus</w:t>
            </w:r>
            <w:r w:rsidR="00C63ED2">
              <w:rPr>
                <w:rFonts w:ascii="Arial" w:hAnsi="Arial"/>
                <w:sz w:val="20"/>
              </w:rPr>
              <w:t xml:space="preserve"> manuscript.</w:t>
            </w:r>
            <w:r>
              <w:rPr>
                <w:rFonts w:ascii="Arial" w:hAnsi="Arial"/>
                <w:sz w:val="20"/>
              </w:rPr>
              <w:t xml:space="preserve"> Most of OT &amp; NT</w:t>
            </w:r>
          </w:p>
        </w:tc>
      </w:tr>
      <w:tr w:rsidR="00EC419A" w:rsidRPr="00FD6E73" w14:paraId="17F3C9D4" w14:textId="77777777" w:rsidTr="00F41AED">
        <w:tc>
          <w:tcPr>
            <w:tcW w:w="987" w:type="dxa"/>
            <w:shd w:val="clear" w:color="auto" w:fill="99CCFF"/>
          </w:tcPr>
          <w:p w14:paraId="11218795" w14:textId="6B6BD49C" w:rsidR="00EC419A" w:rsidRDefault="00EC419A" w:rsidP="00E209AE">
            <w:pPr>
              <w:rPr>
                <w:rFonts w:ascii="Arial" w:hAnsi="Arial"/>
                <w:sz w:val="20"/>
              </w:rPr>
            </w:pPr>
            <w:r>
              <w:rPr>
                <w:rFonts w:ascii="Arial" w:hAnsi="Arial"/>
                <w:sz w:val="20"/>
              </w:rPr>
              <w:t>5th cent.</w:t>
            </w:r>
          </w:p>
        </w:tc>
        <w:tc>
          <w:tcPr>
            <w:tcW w:w="4263" w:type="dxa"/>
            <w:shd w:val="clear" w:color="auto" w:fill="99CCFF"/>
          </w:tcPr>
          <w:p w14:paraId="4E5B19A6" w14:textId="5D03B357" w:rsidR="00EC419A" w:rsidRDefault="00EC419A" w:rsidP="00E209AE">
            <w:pPr>
              <w:rPr>
                <w:rFonts w:ascii="Arial" w:hAnsi="Arial"/>
                <w:sz w:val="20"/>
              </w:rPr>
            </w:pPr>
            <w:r>
              <w:rPr>
                <w:rFonts w:ascii="Arial" w:hAnsi="Arial"/>
                <w:sz w:val="20"/>
              </w:rPr>
              <w:t>32 Bible papyrii &amp; manuscripts</w:t>
            </w:r>
          </w:p>
        </w:tc>
      </w:tr>
      <w:tr w:rsidR="001F561F" w:rsidRPr="005E36BC" w14:paraId="1EA79772" w14:textId="77777777" w:rsidTr="00F41AED">
        <w:tc>
          <w:tcPr>
            <w:tcW w:w="987" w:type="dxa"/>
            <w:tcBorders>
              <w:bottom w:val="single" w:sz="2" w:space="0" w:color="auto"/>
            </w:tcBorders>
          </w:tcPr>
          <w:p w14:paraId="6D617D76" w14:textId="23FD4333" w:rsidR="001F561F" w:rsidRDefault="001F561F" w:rsidP="00E209AE">
            <w:pPr>
              <w:rPr>
                <w:rFonts w:ascii="Arial" w:hAnsi="Arial"/>
                <w:sz w:val="20"/>
              </w:rPr>
            </w:pPr>
            <w:r>
              <w:rPr>
                <w:rFonts w:ascii="Arial" w:hAnsi="Arial"/>
                <w:sz w:val="20"/>
              </w:rPr>
              <w:t>433-450</w:t>
            </w:r>
          </w:p>
        </w:tc>
        <w:tc>
          <w:tcPr>
            <w:tcW w:w="4263" w:type="dxa"/>
            <w:tcBorders>
              <w:bottom w:val="single" w:sz="2" w:space="0" w:color="auto"/>
            </w:tcBorders>
          </w:tcPr>
          <w:p w14:paraId="50170855" w14:textId="6822F7C9" w:rsidR="001F561F" w:rsidRDefault="001F561F" w:rsidP="00E209AE">
            <w:pPr>
              <w:rPr>
                <w:rFonts w:ascii="Arial" w:hAnsi="Arial"/>
                <w:sz w:val="19"/>
              </w:rPr>
            </w:pPr>
            <w:r>
              <w:rPr>
                <w:rFonts w:ascii="Arial" w:hAnsi="Arial"/>
                <w:sz w:val="19"/>
              </w:rPr>
              <w:t>Peter Chrysologus of Ravenna, Italy 179 p</w:t>
            </w:r>
            <w:r w:rsidR="00E5639D">
              <w:rPr>
                <w:rFonts w:ascii="Arial" w:hAnsi="Arial"/>
                <w:sz w:val="19"/>
              </w:rPr>
              <w:t>a</w:t>
            </w:r>
            <w:r>
              <w:rPr>
                <w:rFonts w:ascii="Arial" w:hAnsi="Arial"/>
                <w:sz w:val="19"/>
              </w:rPr>
              <w:t>g</w:t>
            </w:r>
            <w:r w:rsidR="00E5639D">
              <w:rPr>
                <w:rFonts w:ascii="Arial" w:hAnsi="Arial"/>
                <w:sz w:val="19"/>
              </w:rPr>
              <w:t>e</w:t>
            </w:r>
            <w:r>
              <w:rPr>
                <w:rFonts w:ascii="Arial" w:hAnsi="Arial"/>
                <w:sz w:val="19"/>
              </w:rPr>
              <w:t>s</w:t>
            </w:r>
          </w:p>
        </w:tc>
      </w:tr>
      <w:tr w:rsidR="002A6B42" w:rsidRPr="005E36BC" w14:paraId="4904DC06" w14:textId="77777777" w:rsidTr="00F41AED">
        <w:tc>
          <w:tcPr>
            <w:tcW w:w="987" w:type="dxa"/>
            <w:tcBorders>
              <w:bottom w:val="single" w:sz="2" w:space="0" w:color="auto"/>
            </w:tcBorders>
          </w:tcPr>
          <w:p w14:paraId="0360FD14" w14:textId="0CC5AFA5" w:rsidR="002A6B42" w:rsidRDefault="002A6B42" w:rsidP="00E209AE">
            <w:pPr>
              <w:rPr>
                <w:rFonts w:ascii="Arial" w:hAnsi="Arial"/>
                <w:sz w:val="20"/>
              </w:rPr>
            </w:pPr>
            <w:r>
              <w:rPr>
                <w:rFonts w:ascii="Arial" w:hAnsi="Arial"/>
                <w:sz w:val="20"/>
              </w:rPr>
              <w:t>441-452</w:t>
            </w:r>
          </w:p>
        </w:tc>
        <w:tc>
          <w:tcPr>
            <w:tcW w:w="4263" w:type="dxa"/>
            <w:tcBorders>
              <w:bottom w:val="single" w:sz="2" w:space="0" w:color="auto"/>
            </w:tcBorders>
          </w:tcPr>
          <w:p w14:paraId="3AD99A65" w14:textId="69EC1E83" w:rsidR="002A6B42" w:rsidRDefault="002A6B42" w:rsidP="00E209AE">
            <w:pPr>
              <w:rPr>
                <w:rFonts w:ascii="Arial" w:hAnsi="Arial"/>
                <w:sz w:val="19"/>
              </w:rPr>
            </w:pPr>
            <w:r>
              <w:rPr>
                <w:rFonts w:ascii="Arial" w:hAnsi="Arial"/>
                <w:sz w:val="19"/>
              </w:rPr>
              <w:t>5 church councils</w:t>
            </w:r>
            <w:r w:rsidR="001F561F">
              <w:rPr>
                <w:rFonts w:ascii="Arial" w:hAnsi="Arial"/>
                <w:sz w:val="19"/>
              </w:rPr>
              <w:t>. Orange I, Ephesus II, etc.</w:t>
            </w:r>
          </w:p>
        </w:tc>
      </w:tr>
      <w:tr w:rsidR="00EC419A" w:rsidRPr="005E36BC" w14:paraId="6888505C" w14:textId="77777777" w:rsidTr="00F41AED">
        <w:tc>
          <w:tcPr>
            <w:tcW w:w="987" w:type="dxa"/>
            <w:tcBorders>
              <w:bottom w:val="single" w:sz="2" w:space="0" w:color="auto"/>
            </w:tcBorders>
          </w:tcPr>
          <w:p w14:paraId="24E17D11" w14:textId="06AEB7D4" w:rsidR="00EC419A" w:rsidRDefault="00EC419A" w:rsidP="00E209AE">
            <w:pPr>
              <w:rPr>
                <w:rFonts w:ascii="Arial" w:hAnsi="Arial"/>
                <w:sz w:val="20"/>
              </w:rPr>
            </w:pPr>
            <w:r>
              <w:rPr>
                <w:rFonts w:ascii="Arial" w:hAnsi="Arial"/>
                <w:sz w:val="20"/>
              </w:rPr>
              <w:t>451</w:t>
            </w:r>
          </w:p>
        </w:tc>
        <w:tc>
          <w:tcPr>
            <w:tcW w:w="4263" w:type="dxa"/>
            <w:tcBorders>
              <w:bottom w:val="single" w:sz="2" w:space="0" w:color="auto"/>
            </w:tcBorders>
          </w:tcPr>
          <w:p w14:paraId="7987C472" w14:textId="3FA2B29D" w:rsidR="00EC419A" w:rsidRPr="00EC419A" w:rsidRDefault="00EC419A" w:rsidP="00E209AE">
            <w:pPr>
              <w:rPr>
                <w:rFonts w:ascii="Arial" w:hAnsi="Arial"/>
                <w:sz w:val="19"/>
              </w:rPr>
            </w:pPr>
            <w:r>
              <w:rPr>
                <w:rFonts w:ascii="Arial" w:hAnsi="Arial"/>
                <w:sz w:val="19"/>
              </w:rPr>
              <w:t>4th: Council of Chalcedon vs. Monophysites</w:t>
            </w:r>
          </w:p>
        </w:tc>
      </w:tr>
      <w:tr w:rsidR="00EC419A" w:rsidRPr="00FD6E73" w14:paraId="0473A95D" w14:textId="77777777" w:rsidTr="00F41AED">
        <w:tc>
          <w:tcPr>
            <w:tcW w:w="987" w:type="dxa"/>
            <w:shd w:val="clear" w:color="auto" w:fill="99CCFF"/>
          </w:tcPr>
          <w:p w14:paraId="05729882" w14:textId="7EA899D4" w:rsidR="00EC419A" w:rsidRPr="00FD6E73" w:rsidRDefault="00F41AED" w:rsidP="00E209AE">
            <w:pPr>
              <w:rPr>
                <w:rFonts w:ascii="Arial" w:hAnsi="Arial"/>
                <w:sz w:val="20"/>
              </w:rPr>
            </w:pPr>
            <w:r>
              <w:rPr>
                <w:rFonts w:ascii="Arial" w:hAnsi="Arial"/>
                <w:sz w:val="20"/>
              </w:rPr>
              <w:t>&gt;</w:t>
            </w:r>
            <w:r w:rsidR="00EC419A">
              <w:rPr>
                <w:rFonts w:ascii="Arial" w:hAnsi="Arial"/>
                <w:sz w:val="20"/>
              </w:rPr>
              <w:t xml:space="preserve"> 451</w:t>
            </w:r>
          </w:p>
        </w:tc>
        <w:tc>
          <w:tcPr>
            <w:tcW w:w="4263" w:type="dxa"/>
            <w:tcBorders>
              <w:bottom w:val="single" w:sz="2" w:space="0" w:color="auto"/>
            </w:tcBorders>
            <w:shd w:val="clear" w:color="auto" w:fill="99CCFF"/>
          </w:tcPr>
          <w:p w14:paraId="18515D44" w14:textId="59910B77" w:rsidR="00EC419A" w:rsidRPr="00FD6E73" w:rsidRDefault="00EC419A" w:rsidP="00E209AE">
            <w:pPr>
              <w:rPr>
                <w:rFonts w:ascii="Arial" w:hAnsi="Arial"/>
                <w:sz w:val="20"/>
              </w:rPr>
            </w:pPr>
            <w:r>
              <w:rPr>
                <w:rFonts w:ascii="Arial" w:hAnsi="Arial"/>
                <w:sz w:val="20"/>
              </w:rPr>
              <w:t>Monophysites put Bible into Geez Ethiopian</w:t>
            </w:r>
          </w:p>
        </w:tc>
      </w:tr>
      <w:tr w:rsidR="00ED7C66" w14:paraId="4CAC4F8B" w14:textId="77777777" w:rsidTr="00F41AED">
        <w:tc>
          <w:tcPr>
            <w:tcW w:w="987" w:type="dxa"/>
            <w:tcBorders>
              <w:bottom w:val="single" w:sz="2" w:space="0" w:color="auto"/>
            </w:tcBorders>
            <w:shd w:val="clear" w:color="auto" w:fill="B7FF99"/>
          </w:tcPr>
          <w:p w14:paraId="5A786D61" w14:textId="4DFC92FE" w:rsidR="00ED7C66" w:rsidRDefault="006135FE" w:rsidP="00923E8D">
            <w:pPr>
              <w:rPr>
                <w:rFonts w:ascii="Arial" w:hAnsi="Arial"/>
                <w:sz w:val="20"/>
              </w:rPr>
            </w:pPr>
            <w:r>
              <w:rPr>
                <w:rFonts w:ascii="Arial" w:hAnsi="Arial"/>
                <w:sz w:val="20"/>
              </w:rPr>
              <w:t>451/452</w:t>
            </w:r>
          </w:p>
        </w:tc>
        <w:tc>
          <w:tcPr>
            <w:tcW w:w="4263" w:type="dxa"/>
            <w:tcBorders>
              <w:bottom w:val="single" w:sz="2" w:space="0" w:color="auto"/>
            </w:tcBorders>
            <w:shd w:val="clear" w:color="auto" w:fill="FFFFFF" w:themeFill="background1"/>
          </w:tcPr>
          <w:p w14:paraId="59091660" w14:textId="53918216" w:rsidR="00ED7C66" w:rsidRDefault="00EC419A" w:rsidP="00923E8D">
            <w:pPr>
              <w:rPr>
                <w:rFonts w:ascii="Arial" w:hAnsi="Arial"/>
                <w:sz w:val="20"/>
              </w:rPr>
            </w:pPr>
            <w:r>
              <w:rPr>
                <w:rFonts w:ascii="Arial" w:hAnsi="Arial"/>
                <w:sz w:val="20"/>
              </w:rPr>
              <w:t xml:space="preserve">Nestorius wrote </w:t>
            </w:r>
            <w:r w:rsidRPr="006135FE">
              <w:rPr>
                <w:rFonts w:ascii="Arial" w:hAnsi="Arial"/>
                <w:i/>
                <w:iCs/>
                <w:sz w:val="20"/>
              </w:rPr>
              <w:t>Bazaar of Heracleides</w:t>
            </w:r>
          </w:p>
        </w:tc>
      </w:tr>
      <w:tr w:rsidR="006135FE" w:rsidRPr="00ED7C66" w14:paraId="20B23591" w14:textId="77777777" w:rsidTr="00F41AED">
        <w:tc>
          <w:tcPr>
            <w:tcW w:w="987" w:type="dxa"/>
            <w:tcBorders>
              <w:bottom w:val="single" w:sz="2" w:space="0" w:color="auto"/>
            </w:tcBorders>
            <w:shd w:val="clear" w:color="auto" w:fill="B7FF99"/>
          </w:tcPr>
          <w:p w14:paraId="1896F400" w14:textId="0D46F011" w:rsidR="006135FE" w:rsidRDefault="006135FE" w:rsidP="00E209AE">
            <w:pPr>
              <w:rPr>
                <w:rFonts w:ascii="Arial" w:hAnsi="Arial"/>
                <w:sz w:val="20"/>
              </w:rPr>
            </w:pPr>
            <w:r>
              <w:rPr>
                <w:rFonts w:ascii="Arial" w:hAnsi="Arial"/>
                <w:sz w:val="20"/>
              </w:rPr>
              <w:t>c.454</w:t>
            </w:r>
          </w:p>
        </w:tc>
        <w:tc>
          <w:tcPr>
            <w:tcW w:w="4263" w:type="dxa"/>
            <w:tcBorders>
              <w:bottom w:val="single" w:sz="2" w:space="0" w:color="auto"/>
            </w:tcBorders>
            <w:shd w:val="clear" w:color="auto" w:fill="B7FF99"/>
          </w:tcPr>
          <w:p w14:paraId="721B69AE" w14:textId="52520B75" w:rsidR="006135FE" w:rsidRPr="00ED7C66" w:rsidRDefault="006135FE" w:rsidP="00E209AE">
            <w:pPr>
              <w:rPr>
                <w:rFonts w:ascii="Arial" w:hAnsi="Arial"/>
                <w:sz w:val="19"/>
              </w:rPr>
            </w:pPr>
            <w:r>
              <w:rPr>
                <w:rFonts w:ascii="Arial" w:hAnsi="Arial"/>
                <w:sz w:val="19"/>
              </w:rPr>
              <w:t>Julian of Eclanum, Italy (Pelagian)</w:t>
            </w:r>
          </w:p>
        </w:tc>
      </w:tr>
      <w:tr w:rsidR="00313F6A" w:rsidRPr="00FD6E73" w14:paraId="2C78402D" w14:textId="77777777" w:rsidTr="00F41AED">
        <w:tc>
          <w:tcPr>
            <w:tcW w:w="987" w:type="dxa"/>
            <w:shd w:val="clear" w:color="auto" w:fill="99CCFF"/>
          </w:tcPr>
          <w:p w14:paraId="61E0121C" w14:textId="7CF72353" w:rsidR="00313F6A" w:rsidRPr="00FD6E73" w:rsidRDefault="006135FE" w:rsidP="00923E8D">
            <w:pPr>
              <w:rPr>
                <w:rFonts w:ascii="Arial" w:hAnsi="Arial"/>
                <w:sz w:val="20"/>
              </w:rPr>
            </w:pPr>
            <w:r>
              <w:rPr>
                <w:rFonts w:ascii="Arial" w:hAnsi="Arial"/>
                <w:sz w:val="20"/>
              </w:rPr>
              <w:t>c.455</w:t>
            </w:r>
          </w:p>
        </w:tc>
        <w:tc>
          <w:tcPr>
            <w:tcW w:w="4263" w:type="dxa"/>
            <w:shd w:val="clear" w:color="auto" w:fill="99CCFF"/>
          </w:tcPr>
          <w:p w14:paraId="6C239782" w14:textId="216578E0" w:rsidR="00313F6A" w:rsidRPr="00FD6E73" w:rsidRDefault="006135FE" w:rsidP="00923E8D">
            <w:pPr>
              <w:rPr>
                <w:rFonts w:ascii="Arial" w:hAnsi="Arial"/>
                <w:sz w:val="20"/>
              </w:rPr>
            </w:pPr>
            <w:r>
              <w:rPr>
                <w:rFonts w:ascii="Arial" w:hAnsi="Arial"/>
                <w:sz w:val="20"/>
              </w:rPr>
              <w:t>Bezae Cantabrigiensis (D) Gospels &amp; Acts</w:t>
            </w:r>
          </w:p>
        </w:tc>
      </w:tr>
      <w:tr w:rsidR="00FA26BA" w:rsidRPr="00FD6E73" w14:paraId="7297D4FE" w14:textId="77777777" w:rsidTr="00F41AED">
        <w:tc>
          <w:tcPr>
            <w:tcW w:w="987" w:type="dxa"/>
            <w:tcBorders>
              <w:bottom w:val="single" w:sz="2" w:space="0" w:color="auto"/>
            </w:tcBorders>
          </w:tcPr>
          <w:p w14:paraId="0AEFAAA8" w14:textId="53E4D038" w:rsidR="00FA26BA" w:rsidRDefault="00FA26BA" w:rsidP="00923E8D">
            <w:pPr>
              <w:rPr>
                <w:rFonts w:ascii="Arial" w:hAnsi="Arial"/>
                <w:sz w:val="20"/>
              </w:rPr>
            </w:pPr>
            <w:r>
              <w:rPr>
                <w:rFonts w:ascii="Arial" w:hAnsi="Arial"/>
                <w:sz w:val="20"/>
              </w:rPr>
              <w:t>455,476</w:t>
            </w:r>
          </w:p>
        </w:tc>
        <w:tc>
          <w:tcPr>
            <w:tcW w:w="4263" w:type="dxa"/>
            <w:tcBorders>
              <w:bottom w:val="single" w:sz="2" w:space="0" w:color="auto"/>
            </w:tcBorders>
          </w:tcPr>
          <w:p w14:paraId="27729A57" w14:textId="3D267D85" w:rsidR="00FA26BA" w:rsidRDefault="00FA26BA" w:rsidP="00923E8D">
            <w:pPr>
              <w:rPr>
                <w:rFonts w:ascii="Arial" w:hAnsi="Arial"/>
                <w:sz w:val="20"/>
              </w:rPr>
            </w:pPr>
            <w:r>
              <w:rPr>
                <w:rFonts w:ascii="Arial" w:hAnsi="Arial"/>
                <w:sz w:val="20"/>
              </w:rPr>
              <w:t>Vandals sack Rome. Then emperor deposed.</w:t>
            </w:r>
          </w:p>
        </w:tc>
      </w:tr>
      <w:tr w:rsidR="00FD6E73" w:rsidRPr="00FD6E73" w14:paraId="01D2F97A" w14:textId="77777777" w:rsidTr="00F41AED">
        <w:tc>
          <w:tcPr>
            <w:tcW w:w="987" w:type="dxa"/>
            <w:tcBorders>
              <w:bottom w:val="single" w:sz="2" w:space="0" w:color="auto"/>
            </w:tcBorders>
          </w:tcPr>
          <w:p w14:paraId="02E9123F" w14:textId="2ED0A4A2" w:rsidR="00FD6E73" w:rsidRPr="00FD6E73" w:rsidRDefault="006135FE" w:rsidP="00923E8D">
            <w:pPr>
              <w:rPr>
                <w:rFonts w:ascii="Arial" w:hAnsi="Arial"/>
                <w:sz w:val="20"/>
              </w:rPr>
            </w:pPr>
            <w:r>
              <w:rPr>
                <w:rFonts w:ascii="Arial" w:hAnsi="Arial"/>
                <w:sz w:val="20"/>
              </w:rPr>
              <w:t>457</w:t>
            </w:r>
          </w:p>
        </w:tc>
        <w:tc>
          <w:tcPr>
            <w:tcW w:w="4263" w:type="dxa"/>
            <w:tcBorders>
              <w:bottom w:val="single" w:sz="2" w:space="0" w:color="auto"/>
            </w:tcBorders>
          </w:tcPr>
          <w:p w14:paraId="426D9AA8" w14:textId="3BF65795" w:rsidR="00FD6E73" w:rsidRPr="00FD6E73" w:rsidRDefault="006135FE" w:rsidP="00923E8D">
            <w:pPr>
              <w:rPr>
                <w:rFonts w:ascii="Arial" w:hAnsi="Arial"/>
                <w:sz w:val="20"/>
              </w:rPr>
            </w:pPr>
            <w:r>
              <w:rPr>
                <w:rFonts w:ascii="Arial" w:hAnsi="Arial"/>
                <w:sz w:val="20"/>
              </w:rPr>
              <w:t>Monophysites &amp; Nestorians in Syria split</w:t>
            </w:r>
          </w:p>
        </w:tc>
      </w:tr>
      <w:tr w:rsidR="00ED7C66" w:rsidRPr="001111AA" w14:paraId="1814EC51" w14:textId="77777777" w:rsidTr="00F41AED">
        <w:tc>
          <w:tcPr>
            <w:tcW w:w="987" w:type="dxa"/>
            <w:shd w:val="clear" w:color="auto" w:fill="FFFF00"/>
          </w:tcPr>
          <w:p w14:paraId="7964C650" w14:textId="785A5496" w:rsidR="00ED7C66" w:rsidRPr="00ED7C66" w:rsidRDefault="006135FE" w:rsidP="00923E8D">
            <w:pPr>
              <w:rPr>
                <w:rFonts w:ascii="Arial" w:hAnsi="Arial"/>
                <w:sz w:val="20"/>
              </w:rPr>
            </w:pPr>
            <w:r>
              <w:rPr>
                <w:rFonts w:ascii="Arial" w:hAnsi="Arial"/>
                <w:sz w:val="20"/>
              </w:rPr>
              <w:t>420-461</w:t>
            </w:r>
          </w:p>
        </w:tc>
        <w:tc>
          <w:tcPr>
            <w:tcW w:w="4263" w:type="dxa"/>
            <w:shd w:val="clear" w:color="auto" w:fill="FFFF00"/>
          </w:tcPr>
          <w:p w14:paraId="2A18E4F9" w14:textId="1675CD17" w:rsidR="00ED7C66" w:rsidRPr="00ED7C66" w:rsidRDefault="006135FE" w:rsidP="00923E8D">
            <w:pPr>
              <w:rPr>
                <w:rFonts w:ascii="Arial" w:hAnsi="Arial"/>
                <w:sz w:val="20"/>
              </w:rPr>
            </w:pPr>
            <w:r>
              <w:rPr>
                <w:rFonts w:ascii="Arial" w:hAnsi="Arial"/>
                <w:sz w:val="20"/>
              </w:rPr>
              <w:t>Patrick</w:t>
            </w:r>
            <w:r w:rsidR="00C63ED2">
              <w:rPr>
                <w:rFonts w:ascii="Arial" w:hAnsi="Arial"/>
                <w:sz w:val="20"/>
              </w:rPr>
              <w:t xml:space="preserve">, an </w:t>
            </w:r>
            <w:r>
              <w:rPr>
                <w:rFonts w:ascii="Arial" w:hAnsi="Arial"/>
                <w:sz w:val="20"/>
              </w:rPr>
              <w:t>English missionary to the Irish</w:t>
            </w:r>
          </w:p>
        </w:tc>
      </w:tr>
      <w:tr w:rsidR="00203BC1" w:rsidRPr="00203BC1" w14:paraId="1E5AE504" w14:textId="77777777" w:rsidTr="00F41AED">
        <w:tc>
          <w:tcPr>
            <w:tcW w:w="987" w:type="dxa"/>
            <w:shd w:val="clear" w:color="auto" w:fill="800000"/>
          </w:tcPr>
          <w:p w14:paraId="15B96AA8" w14:textId="51D4E8D5" w:rsidR="00FD6E73" w:rsidRPr="00203BC1" w:rsidRDefault="006135FE" w:rsidP="00923E8D">
            <w:pPr>
              <w:rPr>
                <w:rFonts w:ascii="Arial" w:hAnsi="Arial"/>
                <w:color w:val="FFFFFF" w:themeColor="background1"/>
                <w:sz w:val="20"/>
              </w:rPr>
            </w:pPr>
            <w:r>
              <w:rPr>
                <w:rFonts w:ascii="Arial" w:hAnsi="Arial"/>
                <w:color w:val="FFFFFF" w:themeColor="background1"/>
                <w:sz w:val="20"/>
              </w:rPr>
              <w:t>420-460</w:t>
            </w:r>
          </w:p>
        </w:tc>
        <w:tc>
          <w:tcPr>
            <w:tcW w:w="4263" w:type="dxa"/>
            <w:shd w:val="clear" w:color="auto" w:fill="800000"/>
          </w:tcPr>
          <w:p w14:paraId="053D5E64" w14:textId="4AE8E8B1" w:rsidR="00FD6E73" w:rsidRPr="00203BC1" w:rsidRDefault="006135FE" w:rsidP="00923E8D">
            <w:pPr>
              <w:rPr>
                <w:rFonts w:ascii="Arial" w:hAnsi="Arial"/>
                <w:color w:val="FFFFFF" w:themeColor="background1"/>
                <w:sz w:val="20"/>
              </w:rPr>
            </w:pPr>
            <w:r>
              <w:rPr>
                <w:rFonts w:ascii="Arial" w:hAnsi="Arial"/>
                <w:color w:val="FFFFFF" w:themeColor="background1"/>
                <w:sz w:val="20"/>
              </w:rPr>
              <w:t xml:space="preserve">Christians killed and churches burned </w:t>
            </w:r>
            <w:r w:rsidRPr="001F561F">
              <w:rPr>
                <w:rFonts w:ascii="Arial" w:hAnsi="Arial"/>
                <w:color w:val="FFFFFF" w:themeColor="background1"/>
                <w:sz w:val="20"/>
                <w:shd w:val="clear" w:color="auto" w:fill="8D6600"/>
              </w:rPr>
              <w:t xml:space="preserve">after they burned </w:t>
            </w:r>
            <w:r w:rsidR="00E5639D">
              <w:rPr>
                <w:rFonts w:ascii="Arial" w:hAnsi="Arial"/>
                <w:color w:val="FFFFFF" w:themeColor="background1"/>
                <w:sz w:val="20"/>
                <w:shd w:val="clear" w:color="auto" w:fill="8D6600"/>
              </w:rPr>
              <w:t xml:space="preserve">down </w:t>
            </w:r>
            <w:r w:rsidRPr="001F561F">
              <w:rPr>
                <w:rFonts w:ascii="Arial" w:hAnsi="Arial"/>
                <w:color w:val="FFFFFF" w:themeColor="background1"/>
                <w:sz w:val="20"/>
                <w:shd w:val="clear" w:color="auto" w:fill="8D6600"/>
              </w:rPr>
              <w:t>a Zoroastrian temple</w:t>
            </w:r>
          </w:p>
        </w:tc>
      </w:tr>
      <w:tr w:rsidR="00FD6E73" w:rsidRPr="00FD6E73" w14:paraId="6349F1C9" w14:textId="77777777" w:rsidTr="00F41AED">
        <w:tc>
          <w:tcPr>
            <w:tcW w:w="987" w:type="dxa"/>
            <w:tcBorders>
              <w:bottom w:val="single" w:sz="2" w:space="0" w:color="auto"/>
            </w:tcBorders>
          </w:tcPr>
          <w:p w14:paraId="20109742" w14:textId="600AED66" w:rsidR="00FD6E73" w:rsidRPr="00FD6E73" w:rsidRDefault="006135FE" w:rsidP="00923E8D">
            <w:pPr>
              <w:rPr>
                <w:rFonts w:ascii="Arial" w:hAnsi="Arial"/>
                <w:sz w:val="20"/>
              </w:rPr>
            </w:pPr>
            <w:r>
              <w:rPr>
                <w:rFonts w:ascii="Arial" w:hAnsi="Arial"/>
                <w:sz w:val="20"/>
              </w:rPr>
              <w:t>440-461</w:t>
            </w:r>
          </w:p>
        </w:tc>
        <w:tc>
          <w:tcPr>
            <w:tcW w:w="4263" w:type="dxa"/>
            <w:tcBorders>
              <w:bottom w:val="single" w:sz="2" w:space="0" w:color="auto"/>
            </w:tcBorders>
          </w:tcPr>
          <w:p w14:paraId="3787796C" w14:textId="3561BA29" w:rsidR="00FD6E73" w:rsidRPr="00FD6E73" w:rsidRDefault="006135FE" w:rsidP="00923E8D">
            <w:pPr>
              <w:rPr>
                <w:rFonts w:ascii="Arial" w:hAnsi="Arial"/>
                <w:sz w:val="20"/>
              </w:rPr>
            </w:pPr>
            <w:r>
              <w:rPr>
                <w:rFonts w:ascii="Arial" w:hAnsi="Arial"/>
                <w:sz w:val="20"/>
              </w:rPr>
              <w:t>Pope Leo I or Rome turned back Attila</w:t>
            </w:r>
          </w:p>
        </w:tc>
      </w:tr>
      <w:tr w:rsidR="003B5495" w:rsidRPr="00DA0744" w14:paraId="1AA4C0A4" w14:textId="77777777" w:rsidTr="00F41AED">
        <w:tc>
          <w:tcPr>
            <w:tcW w:w="987" w:type="dxa"/>
            <w:shd w:val="clear" w:color="auto" w:fill="800000"/>
          </w:tcPr>
          <w:p w14:paraId="1D515B24" w14:textId="4647BA70" w:rsidR="003B5495" w:rsidRPr="00DA0744" w:rsidRDefault="006135FE" w:rsidP="00923E8D">
            <w:pPr>
              <w:rPr>
                <w:rFonts w:ascii="Arial" w:hAnsi="Arial"/>
                <w:color w:val="FFFFFF" w:themeColor="background1"/>
                <w:sz w:val="20"/>
              </w:rPr>
            </w:pPr>
            <w:r>
              <w:rPr>
                <w:rFonts w:ascii="Arial" w:hAnsi="Arial"/>
                <w:color w:val="FFFFFF" w:themeColor="background1"/>
                <w:sz w:val="20"/>
              </w:rPr>
              <w:t>c.472</w:t>
            </w:r>
          </w:p>
        </w:tc>
        <w:tc>
          <w:tcPr>
            <w:tcW w:w="4263" w:type="dxa"/>
            <w:shd w:val="clear" w:color="auto" w:fill="800000"/>
          </w:tcPr>
          <w:p w14:paraId="552229A7" w14:textId="05DFD33C" w:rsidR="003B5495" w:rsidRPr="00DA0744" w:rsidRDefault="006135FE" w:rsidP="00923E8D">
            <w:pPr>
              <w:rPr>
                <w:rFonts w:ascii="Arial" w:hAnsi="Arial"/>
                <w:color w:val="FFFFFF" w:themeColor="background1"/>
                <w:sz w:val="20"/>
              </w:rPr>
            </w:pPr>
            <w:r>
              <w:rPr>
                <w:rFonts w:ascii="Arial" w:hAnsi="Arial"/>
                <w:color w:val="FFFFFF" w:themeColor="background1"/>
                <w:sz w:val="20"/>
              </w:rPr>
              <w:t>Sharahb’il persecutes Ethiopian Christians</w:t>
            </w:r>
          </w:p>
        </w:tc>
      </w:tr>
      <w:tr w:rsidR="006135FE" w:rsidRPr="00ED7C66" w14:paraId="64F100F8" w14:textId="77777777" w:rsidTr="00F41AED">
        <w:tc>
          <w:tcPr>
            <w:tcW w:w="987" w:type="dxa"/>
            <w:tcBorders>
              <w:bottom w:val="single" w:sz="2" w:space="0" w:color="auto"/>
            </w:tcBorders>
            <w:shd w:val="clear" w:color="auto" w:fill="B7FF99"/>
          </w:tcPr>
          <w:p w14:paraId="3620E060" w14:textId="54A637C9" w:rsidR="006135FE" w:rsidRDefault="006135FE" w:rsidP="00E209AE">
            <w:pPr>
              <w:rPr>
                <w:rFonts w:ascii="Arial" w:hAnsi="Arial"/>
                <w:sz w:val="20"/>
              </w:rPr>
            </w:pPr>
            <w:r>
              <w:rPr>
                <w:rFonts w:ascii="Arial" w:hAnsi="Arial"/>
                <w:sz w:val="20"/>
              </w:rPr>
              <w:t>484</w:t>
            </w:r>
          </w:p>
        </w:tc>
        <w:tc>
          <w:tcPr>
            <w:tcW w:w="4263" w:type="dxa"/>
            <w:tcBorders>
              <w:bottom w:val="single" w:sz="2" w:space="0" w:color="auto"/>
            </w:tcBorders>
            <w:shd w:val="clear" w:color="auto" w:fill="B7FF99"/>
          </w:tcPr>
          <w:p w14:paraId="264CA209" w14:textId="4A8B033A" w:rsidR="006135FE" w:rsidRPr="00ED7C66" w:rsidRDefault="006135FE" w:rsidP="00E209AE">
            <w:pPr>
              <w:rPr>
                <w:rFonts w:ascii="Arial" w:hAnsi="Arial"/>
                <w:sz w:val="19"/>
              </w:rPr>
            </w:pPr>
            <w:r>
              <w:rPr>
                <w:rFonts w:ascii="Arial" w:hAnsi="Arial"/>
                <w:sz w:val="19"/>
              </w:rPr>
              <w:t xml:space="preserve">Nestorian Council of Jundish honors Pelagian Theodore of Mopsuestia. </w:t>
            </w:r>
            <w:r w:rsidR="00C63ED2">
              <w:rPr>
                <w:rFonts w:ascii="Arial" w:hAnsi="Arial"/>
                <w:sz w:val="19"/>
              </w:rPr>
              <w:t>Monks cannot marry.</w:t>
            </w:r>
          </w:p>
        </w:tc>
      </w:tr>
      <w:tr w:rsidR="00B91493" w:rsidRPr="00DA0744" w14:paraId="5F1DBC9D" w14:textId="77777777" w:rsidTr="00F41AED">
        <w:tc>
          <w:tcPr>
            <w:tcW w:w="987" w:type="dxa"/>
            <w:shd w:val="clear" w:color="auto" w:fill="800000"/>
          </w:tcPr>
          <w:p w14:paraId="3F3D36AE" w14:textId="53464548" w:rsidR="00B91493" w:rsidRPr="00DA0744" w:rsidRDefault="00B91493" w:rsidP="00E209AE">
            <w:pPr>
              <w:rPr>
                <w:rFonts w:ascii="Arial" w:hAnsi="Arial"/>
                <w:color w:val="FFFFFF" w:themeColor="background1"/>
                <w:sz w:val="20"/>
              </w:rPr>
            </w:pPr>
            <w:r>
              <w:rPr>
                <w:rFonts w:ascii="Arial" w:hAnsi="Arial"/>
                <w:color w:val="FFFFFF" w:themeColor="background1"/>
                <w:sz w:val="20"/>
              </w:rPr>
              <w:t>c.484</w:t>
            </w:r>
          </w:p>
        </w:tc>
        <w:tc>
          <w:tcPr>
            <w:tcW w:w="4263" w:type="dxa"/>
            <w:shd w:val="clear" w:color="auto" w:fill="800000"/>
          </w:tcPr>
          <w:p w14:paraId="2A677C71" w14:textId="79EDCE1F" w:rsidR="00B91493" w:rsidRPr="00DA0744" w:rsidRDefault="00B91493" w:rsidP="00E209AE">
            <w:pPr>
              <w:rPr>
                <w:rFonts w:ascii="Arial" w:hAnsi="Arial"/>
                <w:color w:val="FFFFFF" w:themeColor="background1"/>
                <w:sz w:val="20"/>
              </w:rPr>
            </w:pPr>
            <w:r>
              <w:rPr>
                <w:rFonts w:ascii="Arial" w:hAnsi="Arial"/>
                <w:color w:val="FFFFFF" w:themeColor="background1"/>
                <w:sz w:val="20"/>
              </w:rPr>
              <w:t>Arian Visigoths persecute Algerian Christians</w:t>
            </w:r>
          </w:p>
        </w:tc>
      </w:tr>
      <w:tr w:rsidR="00E5639D" w:rsidRPr="00203BC1" w14:paraId="12C0C9C8" w14:textId="77777777" w:rsidTr="00144B27">
        <w:tc>
          <w:tcPr>
            <w:tcW w:w="987" w:type="dxa"/>
            <w:shd w:val="clear" w:color="auto" w:fill="800080"/>
          </w:tcPr>
          <w:p w14:paraId="5DA60FDA" w14:textId="6861DD27" w:rsidR="00E5639D" w:rsidRPr="00203BC1" w:rsidRDefault="00E5639D" w:rsidP="00E209AE">
            <w:pPr>
              <w:rPr>
                <w:rFonts w:ascii="Arial" w:hAnsi="Arial"/>
                <w:color w:val="FFFFFF" w:themeColor="background1"/>
                <w:sz w:val="20"/>
              </w:rPr>
            </w:pPr>
            <w:r>
              <w:rPr>
                <w:rFonts w:ascii="Arial" w:hAnsi="Arial"/>
                <w:color w:val="FFFFFF" w:themeColor="background1"/>
                <w:sz w:val="20"/>
              </w:rPr>
              <w:t>489</w:t>
            </w:r>
          </w:p>
        </w:tc>
        <w:tc>
          <w:tcPr>
            <w:tcW w:w="4263" w:type="dxa"/>
            <w:tcBorders>
              <w:bottom w:val="single" w:sz="2" w:space="0" w:color="auto"/>
            </w:tcBorders>
            <w:shd w:val="clear" w:color="auto" w:fill="800080"/>
          </w:tcPr>
          <w:p w14:paraId="46BB1927" w14:textId="7BCC05BD" w:rsidR="00E5639D" w:rsidRPr="00203BC1" w:rsidRDefault="00E5639D" w:rsidP="00E209AE">
            <w:pPr>
              <w:rPr>
                <w:rFonts w:ascii="Arial" w:hAnsi="Arial"/>
                <w:color w:val="FFFFFF" w:themeColor="background1"/>
                <w:sz w:val="20"/>
              </w:rPr>
            </w:pPr>
            <w:r>
              <w:rPr>
                <w:rFonts w:ascii="Arial" w:hAnsi="Arial"/>
                <w:color w:val="FFFFFF" w:themeColor="background1"/>
                <w:sz w:val="20"/>
              </w:rPr>
              <w:t>Orth. shut down Nestorian school in Edessa</w:t>
            </w:r>
          </w:p>
        </w:tc>
      </w:tr>
      <w:tr w:rsidR="00144B27" w:rsidRPr="00ED7C66" w14:paraId="13E18B80" w14:textId="77777777" w:rsidTr="00144B27">
        <w:tc>
          <w:tcPr>
            <w:tcW w:w="987" w:type="dxa"/>
            <w:tcBorders>
              <w:bottom w:val="single" w:sz="2" w:space="0" w:color="auto"/>
            </w:tcBorders>
            <w:shd w:val="clear" w:color="auto" w:fill="B7FF99"/>
          </w:tcPr>
          <w:p w14:paraId="05119CF0" w14:textId="02F8A02E" w:rsidR="00144B27" w:rsidRDefault="00144B27" w:rsidP="00503B9C">
            <w:pPr>
              <w:rPr>
                <w:rFonts w:ascii="Arial" w:hAnsi="Arial"/>
                <w:sz w:val="20"/>
              </w:rPr>
            </w:pPr>
            <w:r>
              <w:rPr>
                <w:rFonts w:ascii="Arial" w:hAnsi="Arial"/>
                <w:sz w:val="20"/>
              </w:rPr>
              <w:t>497-</w:t>
            </w:r>
          </w:p>
        </w:tc>
        <w:tc>
          <w:tcPr>
            <w:tcW w:w="4263" w:type="dxa"/>
            <w:tcBorders>
              <w:bottom w:val="single" w:sz="2" w:space="0" w:color="auto"/>
            </w:tcBorders>
            <w:shd w:val="clear" w:color="auto" w:fill="FFFF00"/>
          </w:tcPr>
          <w:p w14:paraId="0FBE5578" w14:textId="51AF3B94" w:rsidR="00144B27" w:rsidRPr="00ED7C66" w:rsidRDefault="00144B27" w:rsidP="00503B9C">
            <w:pPr>
              <w:rPr>
                <w:rFonts w:ascii="Arial" w:hAnsi="Arial"/>
                <w:sz w:val="19"/>
              </w:rPr>
            </w:pPr>
            <w:r>
              <w:rPr>
                <w:rFonts w:ascii="Arial" w:hAnsi="Arial"/>
                <w:sz w:val="19"/>
              </w:rPr>
              <w:t>Nestorian missions into central Asia</w:t>
            </w:r>
          </w:p>
        </w:tc>
      </w:tr>
      <w:tr w:rsidR="002A6B42" w:rsidRPr="00FD6E73" w14:paraId="19FCB39C" w14:textId="77777777" w:rsidTr="007463A2">
        <w:tc>
          <w:tcPr>
            <w:tcW w:w="987" w:type="dxa"/>
            <w:tcBorders>
              <w:bottom w:val="single" w:sz="2" w:space="0" w:color="auto"/>
            </w:tcBorders>
          </w:tcPr>
          <w:p w14:paraId="39730DB3" w14:textId="1EFDE744" w:rsidR="002A6B42" w:rsidRDefault="002A6B42" w:rsidP="00923E8D">
            <w:pPr>
              <w:rPr>
                <w:rFonts w:ascii="Arial" w:hAnsi="Arial"/>
                <w:sz w:val="20"/>
              </w:rPr>
            </w:pPr>
            <w:r>
              <w:rPr>
                <w:rFonts w:ascii="Arial" w:hAnsi="Arial"/>
                <w:sz w:val="20"/>
              </w:rPr>
              <w:t>474-511</w:t>
            </w:r>
          </w:p>
        </w:tc>
        <w:tc>
          <w:tcPr>
            <w:tcW w:w="4263" w:type="dxa"/>
            <w:tcBorders>
              <w:bottom w:val="single" w:sz="2" w:space="0" w:color="auto"/>
            </w:tcBorders>
          </w:tcPr>
          <w:p w14:paraId="0DE15EC0" w14:textId="7A7B4B4D" w:rsidR="002A6B42" w:rsidRDefault="002A6B42" w:rsidP="00923E8D">
            <w:pPr>
              <w:rPr>
                <w:rFonts w:ascii="Arial" w:hAnsi="Arial"/>
                <w:sz w:val="20"/>
              </w:rPr>
            </w:pPr>
            <w:r>
              <w:rPr>
                <w:rFonts w:ascii="Arial" w:hAnsi="Arial"/>
                <w:sz w:val="20"/>
              </w:rPr>
              <w:t>5 historians</w:t>
            </w:r>
            <w:r w:rsidR="004D19D5">
              <w:rPr>
                <w:rFonts w:ascii="Arial" w:hAnsi="Arial"/>
                <w:sz w:val="20"/>
              </w:rPr>
              <w:t>. Moses of Chorene, etc.</w:t>
            </w:r>
          </w:p>
        </w:tc>
      </w:tr>
      <w:tr w:rsidR="00FD6E73" w:rsidRPr="00FD6E73" w14:paraId="45E3A8B8" w14:textId="77777777" w:rsidTr="007463A2">
        <w:tc>
          <w:tcPr>
            <w:tcW w:w="987" w:type="dxa"/>
            <w:shd w:val="clear" w:color="auto" w:fill="FFFF99"/>
          </w:tcPr>
          <w:p w14:paraId="26CD85C9" w14:textId="215516B3" w:rsidR="00FD6E73" w:rsidRPr="00FD6E73" w:rsidRDefault="002A6B42" w:rsidP="00923E8D">
            <w:pPr>
              <w:rPr>
                <w:rFonts w:ascii="Arial" w:hAnsi="Arial"/>
                <w:sz w:val="20"/>
              </w:rPr>
            </w:pPr>
            <w:r>
              <w:rPr>
                <w:rFonts w:ascii="Arial" w:hAnsi="Arial"/>
                <w:sz w:val="20"/>
              </w:rPr>
              <w:t>b</w:t>
            </w:r>
            <w:r w:rsidR="005D510B">
              <w:rPr>
                <w:rFonts w:ascii="Arial" w:hAnsi="Arial"/>
                <w:sz w:val="20"/>
              </w:rPr>
              <w:t>y 500</w:t>
            </w:r>
          </w:p>
        </w:tc>
        <w:tc>
          <w:tcPr>
            <w:tcW w:w="4263" w:type="dxa"/>
            <w:shd w:val="clear" w:color="auto" w:fill="FFFF99"/>
          </w:tcPr>
          <w:p w14:paraId="35923AB9" w14:textId="6D5BA5DE" w:rsidR="00FD6E73" w:rsidRPr="00FD6E73" w:rsidRDefault="001F561F" w:rsidP="00923E8D">
            <w:pPr>
              <w:rPr>
                <w:rFonts w:ascii="Arial" w:hAnsi="Arial"/>
                <w:sz w:val="20"/>
              </w:rPr>
            </w:pPr>
            <w:r>
              <w:rPr>
                <w:rFonts w:ascii="Arial" w:hAnsi="Arial"/>
                <w:sz w:val="20"/>
              </w:rPr>
              <w:t>a</w:t>
            </w:r>
            <w:r w:rsidR="005D510B">
              <w:rPr>
                <w:rFonts w:ascii="Arial" w:hAnsi="Arial"/>
                <w:sz w:val="20"/>
              </w:rPr>
              <w:t xml:space="preserve">n estimated </w:t>
            </w:r>
            <w:r w:rsidR="00E5639D">
              <w:rPr>
                <w:rFonts w:ascii="Arial" w:hAnsi="Arial"/>
                <w:sz w:val="20"/>
              </w:rPr>
              <w:t>38</w:t>
            </w:r>
            <w:r w:rsidR="005D510B">
              <w:rPr>
                <w:rFonts w:ascii="Arial" w:hAnsi="Arial"/>
                <w:sz w:val="20"/>
              </w:rPr>
              <w:t xml:space="preserve"> million Christians</w:t>
            </w:r>
            <w:r w:rsidR="00E5639D">
              <w:rPr>
                <w:rFonts w:ascii="Arial" w:hAnsi="Arial"/>
                <w:sz w:val="20"/>
              </w:rPr>
              <w:t xml:space="preserve"> 20% world</w:t>
            </w:r>
          </w:p>
        </w:tc>
      </w:tr>
      <w:tr w:rsidR="002A6B42" w:rsidRPr="00FD6E73" w14:paraId="5DCAA3ED" w14:textId="77777777" w:rsidTr="00F41AED">
        <w:tc>
          <w:tcPr>
            <w:tcW w:w="987" w:type="dxa"/>
          </w:tcPr>
          <w:p w14:paraId="3FC59A77" w14:textId="77FA22BE" w:rsidR="002A6B42" w:rsidRDefault="002A6B42" w:rsidP="00923E8D">
            <w:pPr>
              <w:rPr>
                <w:rFonts w:ascii="Arial" w:hAnsi="Arial"/>
                <w:sz w:val="20"/>
              </w:rPr>
            </w:pPr>
            <w:r>
              <w:rPr>
                <w:rFonts w:ascii="Arial" w:hAnsi="Arial"/>
                <w:sz w:val="20"/>
              </w:rPr>
              <w:t>475-529</w:t>
            </w:r>
          </w:p>
        </w:tc>
        <w:tc>
          <w:tcPr>
            <w:tcW w:w="4263" w:type="dxa"/>
          </w:tcPr>
          <w:p w14:paraId="1AC39F80" w14:textId="1B89AE0F" w:rsidR="002A6B42" w:rsidRDefault="002A6B42" w:rsidP="00923E8D">
            <w:pPr>
              <w:rPr>
                <w:rFonts w:ascii="Arial" w:hAnsi="Arial"/>
                <w:sz w:val="20"/>
              </w:rPr>
            </w:pPr>
            <w:r>
              <w:rPr>
                <w:rFonts w:ascii="Arial" w:hAnsi="Arial"/>
                <w:sz w:val="20"/>
              </w:rPr>
              <w:t>8 church councils</w:t>
            </w:r>
            <w:r w:rsidR="001F561F">
              <w:rPr>
                <w:rFonts w:ascii="Arial" w:hAnsi="Arial"/>
                <w:sz w:val="20"/>
              </w:rPr>
              <w:t>. Arles VII, 4th Persian, etc.</w:t>
            </w:r>
          </w:p>
        </w:tc>
      </w:tr>
      <w:tr w:rsidR="00517F12" w:rsidRPr="00313F6A" w14:paraId="500C3567" w14:textId="77777777" w:rsidTr="00F41AED">
        <w:tc>
          <w:tcPr>
            <w:tcW w:w="987" w:type="dxa"/>
            <w:shd w:val="clear" w:color="auto" w:fill="99CCFF"/>
          </w:tcPr>
          <w:p w14:paraId="35E0A779" w14:textId="3BDD3052" w:rsidR="00517F12" w:rsidRDefault="00517F12" w:rsidP="00E209AE">
            <w:pPr>
              <w:rPr>
                <w:rFonts w:ascii="Arial" w:hAnsi="Arial"/>
                <w:sz w:val="20"/>
              </w:rPr>
            </w:pPr>
            <w:r>
              <w:rPr>
                <w:rFonts w:ascii="Arial" w:hAnsi="Arial"/>
                <w:sz w:val="20"/>
              </w:rPr>
              <w:t>450-550</w:t>
            </w:r>
          </w:p>
        </w:tc>
        <w:tc>
          <w:tcPr>
            <w:tcW w:w="4263" w:type="dxa"/>
            <w:shd w:val="clear" w:color="auto" w:fill="99CCFF"/>
          </w:tcPr>
          <w:p w14:paraId="0685A4B4" w14:textId="77777777" w:rsidR="00517F12" w:rsidRPr="00313F6A" w:rsidRDefault="00517F12" w:rsidP="00E209AE">
            <w:pPr>
              <w:rPr>
                <w:rFonts w:ascii="Arial" w:hAnsi="Arial"/>
                <w:sz w:val="19"/>
              </w:rPr>
            </w:pPr>
            <w:r>
              <w:rPr>
                <w:rFonts w:ascii="Arial" w:hAnsi="Arial"/>
                <w:sz w:val="19"/>
              </w:rPr>
              <w:t>14 papyrii &amp; manuscripts</w:t>
            </w:r>
          </w:p>
        </w:tc>
      </w:tr>
      <w:tr w:rsidR="00517F12" w:rsidRPr="00203BC1" w14:paraId="7B3E1568" w14:textId="77777777" w:rsidTr="00F41AED">
        <w:tc>
          <w:tcPr>
            <w:tcW w:w="987" w:type="dxa"/>
            <w:shd w:val="clear" w:color="auto" w:fill="800080"/>
          </w:tcPr>
          <w:p w14:paraId="2AF0F686" w14:textId="58A47619" w:rsidR="00517F12" w:rsidRPr="00203BC1" w:rsidRDefault="00517F12" w:rsidP="00E209AE">
            <w:pPr>
              <w:rPr>
                <w:rFonts w:ascii="Arial" w:hAnsi="Arial"/>
                <w:color w:val="FFFFFF" w:themeColor="background1"/>
                <w:sz w:val="20"/>
              </w:rPr>
            </w:pPr>
            <w:r>
              <w:rPr>
                <w:rFonts w:ascii="Arial" w:hAnsi="Arial"/>
                <w:color w:val="FFFFFF" w:themeColor="background1"/>
                <w:sz w:val="20"/>
              </w:rPr>
              <w:t>517</w:t>
            </w:r>
          </w:p>
        </w:tc>
        <w:tc>
          <w:tcPr>
            <w:tcW w:w="4263" w:type="dxa"/>
            <w:shd w:val="clear" w:color="auto" w:fill="800080"/>
          </w:tcPr>
          <w:p w14:paraId="792E2B3F" w14:textId="067A642B" w:rsidR="00517F12" w:rsidRPr="00203BC1" w:rsidRDefault="00517F12" w:rsidP="00E209AE">
            <w:pPr>
              <w:rPr>
                <w:rFonts w:ascii="Arial" w:hAnsi="Arial"/>
                <w:color w:val="FFFFFF" w:themeColor="background1"/>
                <w:sz w:val="20"/>
              </w:rPr>
            </w:pPr>
            <w:r>
              <w:rPr>
                <w:rFonts w:ascii="Arial" w:hAnsi="Arial"/>
                <w:color w:val="FFFFFF" w:themeColor="background1"/>
                <w:sz w:val="20"/>
              </w:rPr>
              <w:t>Copts kill 350 Maronite monks</w:t>
            </w:r>
          </w:p>
        </w:tc>
      </w:tr>
      <w:tr w:rsidR="00517F12" w:rsidRPr="00DA0744" w14:paraId="5397A862" w14:textId="77777777" w:rsidTr="00F41AED">
        <w:tc>
          <w:tcPr>
            <w:tcW w:w="987" w:type="dxa"/>
            <w:shd w:val="clear" w:color="auto" w:fill="800000"/>
          </w:tcPr>
          <w:p w14:paraId="281D0DD8" w14:textId="410A16E6" w:rsidR="00517F12" w:rsidRPr="00DA0744" w:rsidRDefault="00517F12" w:rsidP="00E209AE">
            <w:pPr>
              <w:rPr>
                <w:rFonts w:ascii="Arial" w:hAnsi="Arial"/>
                <w:color w:val="FFFFFF" w:themeColor="background1"/>
                <w:sz w:val="20"/>
              </w:rPr>
            </w:pPr>
            <w:r>
              <w:rPr>
                <w:rFonts w:ascii="Arial" w:hAnsi="Arial"/>
                <w:color w:val="FFFFFF" w:themeColor="background1"/>
                <w:sz w:val="20"/>
              </w:rPr>
              <w:t>499-523</w:t>
            </w:r>
          </w:p>
        </w:tc>
        <w:tc>
          <w:tcPr>
            <w:tcW w:w="4263" w:type="dxa"/>
            <w:shd w:val="clear" w:color="auto" w:fill="800000"/>
          </w:tcPr>
          <w:p w14:paraId="7DA8E64A" w14:textId="5FC623AC" w:rsidR="00517F12" w:rsidRPr="00DA0744" w:rsidRDefault="00517F12" w:rsidP="00E209AE">
            <w:pPr>
              <w:rPr>
                <w:rFonts w:ascii="Arial" w:hAnsi="Arial"/>
                <w:color w:val="FFFFFF" w:themeColor="background1"/>
                <w:sz w:val="20"/>
              </w:rPr>
            </w:pPr>
            <w:r>
              <w:rPr>
                <w:rFonts w:ascii="Arial" w:hAnsi="Arial"/>
                <w:color w:val="FFFFFF" w:themeColor="background1"/>
                <w:sz w:val="20"/>
              </w:rPr>
              <w:t>Arian Visigoths persecute N. Afr</w:t>
            </w:r>
            <w:r w:rsidR="00F41AED">
              <w:rPr>
                <w:rFonts w:ascii="Arial" w:hAnsi="Arial"/>
                <w:color w:val="FFFFFF" w:themeColor="background1"/>
                <w:sz w:val="20"/>
              </w:rPr>
              <w:t>.</w:t>
            </w:r>
            <w:r>
              <w:rPr>
                <w:rFonts w:ascii="Arial" w:hAnsi="Arial"/>
                <w:color w:val="FFFFFF" w:themeColor="background1"/>
                <w:sz w:val="20"/>
              </w:rPr>
              <w:t xml:space="preserve"> Christians</w:t>
            </w:r>
          </w:p>
        </w:tc>
      </w:tr>
      <w:tr w:rsidR="00517F12" w:rsidRPr="00DA0744" w14:paraId="09CDB7F8" w14:textId="77777777" w:rsidTr="00F41AED">
        <w:tc>
          <w:tcPr>
            <w:tcW w:w="987" w:type="dxa"/>
            <w:shd w:val="clear" w:color="auto" w:fill="800000"/>
          </w:tcPr>
          <w:p w14:paraId="0EE1AF26" w14:textId="4D3ACDF0" w:rsidR="00517F12" w:rsidRPr="00DA0744" w:rsidRDefault="00517F12" w:rsidP="00E209AE">
            <w:pPr>
              <w:rPr>
                <w:rFonts w:ascii="Arial" w:hAnsi="Arial"/>
                <w:color w:val="FFFFFF" w:themeColor="background1"/>
                <w:sz w:val="20"/>
              </w:rPr>
            </w:pPr>
            <w:r>
              <w:rPr>
                <w:rFonts w:ascii="Arial" w:hAnsi="Arial"/>
                <w:color w:val="FFFFFF" w:themeColor="background1"/>
                <w:sz w:val="20"/>
              </w:rPr>
              <w:t>523-524</w:t>
            </w:r>
          </w:p>
        </w:tc>
        <w:tc>
          <w:tcPr>
            <w:tcW w:w="4263" w:type="dxa"/>
            <w:shd w:val="clear" w:color="auto" w:fill="800000"/>
          </w:tcPr>
          <w:p w14:paraId="0308F5E3" w14:textId="6255793C" w:rsidR="00517F12" w:rsidRPr="00DA0744" w:rsidRDefault="00517F12" w:rsidP="00E209AE">
            <w:pPr>
              <w:rPr>
                <w:rFonts w:ascii="Arial" w:hAnsi="Arial"/>
                <w:color w:val="FFFFFF" w:themeColor="background1"/>
                <w:sz w:val="20"/>
              </w:rPr>
            </w:pPr>
            <w:r>
              <w:rPr>
                <w:rFonts w:ascii="Arial" w:hAnsi="Arial"/>
                <w:color w:val="FFFFFF" w:themeColor="background1"/>
                <w:sz w:val="20"/>
              </w:rPr>
              <w:t xml:space="preserve">Jewish Yemeni king kills 20K </w:t>
            </w:r>
            <w:r w:rsidR="00FA26BA">
              <w:rPr>
                <w:rFonts w:ascii="Arial" w:hAnsi="Arial"/>
                <w:color w:val="FFFFFF" w:themeColor="background1"/>
                <w:sz w:val="20"/>
              </w:rPr>
              <w:t xml:space="preserve">Christians </w:t>
            </w:r>
            <w:r w:rsidRPr="001F561F">
              <w:rPr>
                <w:rFonts w:ascii="Arial" w:hAnsi="Arial"/>
                <w:color w:val="FFFFFF" w:themeColor="background1"/>
                <w:sz w:val="20"/>
                <w:shd w:val="clear" w:color="auto" w:fill="8D6600"/>
              </w:rPr>
              <w:t>since Byzantines persecuted Jews</w:t>
            </w:r>
          </w:p>
        </w:tc>
      </w:tr>
      <w:tr w:rsidR="002A6B42" w:rsidRPr="001111AA" w14:paraId="21BEEAAE" w14:textId="77777777" w:rsidTr="00F41AED">
        <w:tc>
          <w:tcPr>
            <w:tcW w:w="987" w:type="dxa"/>
            <w:shd w:val="clear" w:color="auto" w:fill="FFFF00"/>
          </w:tcPr>
          <w:p w14:paraId="38730E04" w14:textId="0C073C1C" w:rsidR="002A6B42" w:rsidRDefault="002A6B42" w:rsidP="00E209AE">
            <w:pPr>
              <w:rPr>
                <w:rFonts w:ascii="Arial" w:hAnsi="Arial"/>
                <w:sz w:val="20"/>
              </w:rPr>
            </w:pPr>
            <w:r>
              <w:rPr>
                <w:rFonts w:ascii="Arial" w:hAnsi="Arial"/>
                <w:sz w:val="20"/>
              </w:rPr>
              <w:t>499-533</w:t>
            </w:r>
          </w:p>
        </w:tc>
        <w:tc>
          <w:tcPr>
            <w:tcW w:w="4263" w:type="dxa"/>
            <w:shd w:val="clear" w:color="auto" w:fill="FFFF00"/>
          </w:tcPr>
          <w:p w14:paraId="30ED7C1B" w14:textId="0DEC6A49" w:rsidR="002A6B42" w:rsidRPr="001111AA" w:rsidRDefault="002A6B42" w:rsidP="00E209AE">
            <w:pPr>
              <w:rPr>
                <w:rFonts w:ascii="Arial" w:hAnsi="Arial"/>
                <w:sz w:val="18"/>
              </w:rPr>
            </w:pPr>
            <w:r>
              <w:rPr>
                <w:rFonts w:ascii="Arial" w:hAnsi="Arial"/>
                <w:sz w:val="18"/>
              </w:rPr>
              <w:t xml:space="preserve">Remigius, Vedast, </w:t>
            </w:r>
            <w:r w:rsidR="00116080">
              <w:rPr>
                <w:rFonts w:ascii="Arial" w:hAnsi="Arial"/>
                <w:sz w:val="18"/>
              </w:rPr>
              <w:t xml:space="preserve">&amp; </w:t>
            </w:r>
            <w:r>
              <w:rPr>
                <w:rFonts w:ascii="Arial" w:hAnsi="Arial"/>
                <w:sz w:val="18"/>
              </w:rPr>
              <w:t>Clovis’ wife convert Franks</w:t>
            </w:r>
          </w:p>
        </w:tc>
      </w:tr>
      <w:tr w:rsidR="005D510B" w:rsidRPr="00FD6E73" w14:paraId="3A42D3F3" w14:textId="77777777" w:rsidTr="00F41AED">
        <w:tc>
          <w:tcPr>
            <w:tcW w:w="987" w:type="dxa"/>
          </w:tcPr>
          <w:p w14:paraId="6EA246DE" w14:textId="73997ACD" w:rsidR="005D510B" w:rsidRDefault="005D510B" w:rsidP="00923E8D">
            <w:pPr>
              <w:rPr>
                <w:rFonts w:ascii="Arial" w:hAnsi="Arial"/>
                <w:sz w:val="20"/>
              </w:rPr>
            </w:pPr>
            <w:r>
              <w:rPr>
                <w:rFonts w:ascii="Arial" w:hAnsi="Arial"/>
                <w:sz w:val="20"/>
              </w:rPr>
              <w:t>484-518</w:t>
            </w:r>
          </w:p>
        </w:tc>
        <w:tc>
          <w:tcPr>
            <w:tcW w:w="4263" w:type="dxa"/>
          </w:tcPr>
          <w:p w14:paraId="628598C6" w14:textId="6F19DA3C" w:rsidR="005D510B" w:rsidRDefault="005D510B" w:rsidP="00923E8D">
            <w:pPr>
              <w:rPr>
                <w:rFonts w:ascii="Arial" w:hAnsi="Arial"/>
                <w:sz w:val="20"/>
              </w:rPr>
            </w:pPr>
            <w:r>
              <w:rPr>
                <w:rFonts w:ascii="Arial" w:hAnsi="Arial"/>
                <w:sz w:val="20"/>
              </w:rPr>
              <w:t>Rom</w:t>
            </w:r>
            <w:r w:rsidR="00F41AED">
              <w:rPr>
                <w:rFonts w:ascii="Arial" w:hAnsi="Arial"/>
                <w:sz w:val="20"/>
              </w:rPr>
              <w:t xml:space="preserve">. </w:t>
            </w:r>
            <w:r>
              <w:rPr>
                <w:rFonts w:ascii="Arial" w:hAnsi="Arial"/>
                <w:sz w:val="20"/>
              </w:rPr>
              <w:t>Pope excommunicates east</w:t>
            </w:r>
            <w:r w:rsidR="00F41AED">
              <w:rPr>
                <w:rFonts w:ascii="Arial" w:hAnsi="Arial"/>
                <w:sz w:val="20"/>
              </w:rPr>
              <w:t xml:space="preserve">. </w:t>
            </w:r>
            <w:r>
              <w:rPr>
                <w:rFonts w:ascii="Arial" w:hAnsi="Arial"/>
                <w:sz w:val="20"/>
              </w:rPr>
              <w:t>churches</w:t>
            </w:r>
          </w:p>
        </w:tc>
      </w:tr>
      <w:tr w:rsidR="00FD6E73" w:rsidRPr="00FD6E73" w14:paraId="47102EC5" w14:textId="77777777" w:rsidTr="00F41AED">
        <w:tc>
          <w:tcPr>
            <w:tcW w:w="987" w:type="dxa"/>
          </w:tcPr>
          <w:p w14:paraId="49CC68B2" w14:textId="31F95EB5" w:rsidR="00FD6E73" w:rsidRPr="00FD6E73" w:rsidRDefault="00517F12" w:rsidP="00923E8D">
            <w:pPr>
              <w:rPr>
                <w:rFonts w:ascii="Arial" w:hAnsi="Arial"/>
                <w:sz w:val="20"/>
              </w:rPr>
            </w:pPr>
            <w:r>
              <w:rPr>
                <w:rFonts w:ascii="Arial" w:hAnsi="Arial"/>
                <w:sz w:val="20"/>
              </w:rPr>
              <w:t>507-533</w:t>
            </w:r>
          </w:p>
        </w:tc>
        <w:tc>
          <w:tcPr>
            <w:tcW w:w="4263" w:type="dxa"/>
          </w:tcPr>
          <w:p w14:paraId="41D943F0" w14:textId="1D27E67F" w:rsidR="00FD6E73" w:rsidRPr="00FD6E73" w:rsidRDefault="00517F12" w:rsidP="00923E8D">
            <w:pPr>
              <w:rPr>
                <w:rFonts w:ascii="Arial" w:hAnsi="Arial"/>
                <w:sz w:val="20"/>
              </w:rPr>
            </w:pPr>
            <w:r>
              <w:rPr>
                <w:rFonts w:ascii="Arial" w:hAnsi="Arial"/>
                <w:sz w:val="20"/>
              </w:rPr>
              <w:t>Fulgentius of Ruspe wrote 185 pages</w:t>
            </w:r>
          </w:p>
        </w:tc>
      </w:tr>
      <w:tr w:rsidR="00C22272" w:rsidRPr="00FD6E73" w14:paraId="0586B4C9" w14:textId="77777777" w:rsidTr="00F41AED">
        <w:tc>
          <w:tcPr>
            <w:tcW w:w="987" w:type="dxa"/>
          </w:tcPr>
          <w:p w14:paraId="08E41B1E" w14:textId="691330DA" w:rsidR="00C22272" w:rsidRDefault="00C22272" w:rsidP="00923E8D">
            <w:pPr>
              <w:rPr>
                <w:rFonts w:ascii="Arial" w:hAnsi="Arial"/>
                <w:sz w:val="20"/>
              </w:rPr>
            </w:pPr>
            <w:r>
              <w:rPr>
                <w:rFonts w:ascii="Arial" w:hAnsi="Arial"/>
                <w:sz w:val="20"/>
              </w:rPr>
              <w:t>503-543</w:t>
            </w:r>
          </w:p>
        </w:tc>
        <w:tc>
          <w:tcPr>
            <w:tcW w:w="4263" w:type="dxa"/>
          </w:tcPr>
          <w:p w14:paraId="31F0FF81" w14:textId="7CD1FB22" w:rsidR="00C22272" w:rsidRDefault="00C22272" w:rsidP="00923E8D">
            <w:pPr>
              <w:rPr>
                <w:rFonts w:ascii="Arial" w:hAnsi="Arial"/>
                <w:sz w:val="20"/>
              </w:rPr>
            </w:pPr>
            <w:r>
              <w:rPr>
                <w:rFonts w:ascii="Arial" w:hAnsi="Arial"/>
                <w:sz w:val="20"/>
              </w:rPr>
              <w:t>Rules of St. Benedict [of Nursia] for monks</w:t>
            </w:r>
          </w:p>
        </w:tc>
      </w:tr>
      <w:tr w:rsidR="00517F12" w:rsidRPr="00ED7C66" w14:paraId="0FE5D6FF" w14:textId="77777777" w:rsidTr="00F41AED">
        <w:tc>
          <w:tcPr>
            <w:tcW w:w="987" w:type="dxa"/>
            <w:tcBorders>
              <w:bottom w:val="single" w:sz="2" w:space="0" w:color="auto"/>
            </w:tcBorders>
            <w:shd w:val="clear" w:color="auto" w:fill="B7FF99"/>
          </w:tcPr>
          <w:p w14:paraId="18607EEE" w14:textId="25E60CAA" w:rsidR="00517F12" w:rsidRDefault="00517F12" w:rsidP="00E209AE">
            <w:pPr>
              <w:rPr>
                <w:rFonts w:ascii="Arial" w:hAnsi="Arial"/>
                <w:sz w:val="20"/>
              </w:rPr>
            </w:pPr>
            <w:r>
              <w:rPr>
                <w:rFonts w:ascii="Arial" w:hAnsi="Arial"/>
                <w:sz w:val="20"/>
              </w:rPr>
              <w:t>531-537</w:t>
            </w:r>
          </w:p>
        </w:tc>
        <w:tc>
          <w:tcPr>
            <w:tcW w:w="4263" w:type="dxa"/>
            <w:tcBorders>
              <w:bottom w:val="single" w:sz="2" w:space="0" w:color="auto"/>
            </w:tcBorders>
            <w:shd w:val="clear" w:color="auto" w:fill="B7FF99"/>
          </w:tcPr>
          <w:p w14:paraId="48F23B9D" w14:textId="00A4D727" w:rsidR="00517F12" w:rsidRPr="00ED7C66" w:rsidRDefault="00517F12" w:rsidP="00E209AE">
            <w:pPr>
              <w:rPr>
                <w:rFonts w:ascii="Arial" w:hAnsi="Arial"/>
                <w:sz w:val="19"/>
              </w:rPr>
            </w:pPr>
            <w:r>
              <w:rPr>
                <w:rFonts w:ascii="Arial" w:hAnsi="Arial"/>
                <w:sz w:val="19"/>
              </w:rPr>
              <w:t>Schism among Nestorians</w:t>
            </w:r>
          </w:p>
        </w:tc>
      </w:tr>
      <w:tr w:rsidR="002A6B42" w14:paraId="054936A4" w14:textId="77777777" w:rsidTr="00F41AED">
        <w:tc>
          <w:tcPr>
            <w:tcW w:w="987" w:type="dxa"/>
            <w:tcBorders>
              <w:bottom w:val="single" w:sz="2" w:space="0" w:color="auto"/>
            </w:tcBorders>
            <w:shd w:val="clear" w:color="auto" w:fill="B2E08F"/>
          </w:tcPr>
          <w:p w14:paraId="4C32B5AF" w14:textId="77777777" w:rsidR="002A6B42" w:rsidRDefault="002A6B42" w:rsidP="00E209AE">
            <w:pPr>
              <w:rPr>
                <w:rFonts w:ascii="Arial" w:hAnsi="Arial"/>
                <w:sz w:val="20"/>
              </w:rPr>
            </w:pPr>
            <w:r>
              <w:rPr>
                <w:rFonts w:ascii="Arial" w:hAnsi="Arial"/>
                <w:sz w:val="20"/>
              </w:rPr>
              <w:t>527-549</w:t>
            </w:r>
          </w:p>
        </w:tc>
        <w:tc>
          <w:tcPr>
            <w:tcW w:w="4263" w:type="dxa"/>
            <w:tcBorders>
              <w:bottom w:val="single" w:sz="2" w:space="0" w:color="auto"/>
            </w:tcBorders>
            <w:shd w:val="clear" w:color="auto" w:fill="B2E08F"/>
          </w:tcPr>
          <w:p w14:paraId="1591612A" w14:textId="56F16137" w:rsidR="002A6B42" w:rsidRDefault="002A6B42" w:rsidP="00F41AED">
            <w:pPr>
              <w:rPr>
                <w:rFonts w:ascii="Arial" w:hAnsi="Arial"/>
                <w:sz w:val="20"/>
              </w:rPr>
            </w:pPr>
            <w:r>
              <w:rPr>
                <w:rFonts w:ascii="Arial" w:hAnsi="Arial"/>
                <w:sz w:val="20"/>
              </w:rPr>
              <w:t xml:space="preserve">Phantasiastes </w:t>
            </w:r>
            <w:r w:rsidR="00F41AED">
              <w:rPr>
                <w:rFonts w:ascii="Arial" w:hAnsi="Arial"/>
                <w:sz w:val="20"/>
              </w:rPr>
              <w:t>said</w:t>
            </w:r>
            <w:r>
              <w:rPr>
                <w:rFonts w:ascii="Arial" w:hAnsi="Arial"/>
                <w:sz w:val="20"/>
              </w:rPr>
              <w:t xml:space="preserve"> Christ’s</w:t>
            </w:r>
            <w:r w:rsidR="00F41AED">
              <w:rPr>
                <w:rFonts w:ascii="Arial" w:hAnsi="Arial"/>
                <w:sz w:val="20"/>
              </w:rPr>
              <w:t xml:space="preserve"> </w:t>
            </w:r>
            <w:r>
              <w:rPr>
                <w:rFonts w:ascii="Arial" w:hAnsi="Arial"/>
                <w:sz w:val="20"/>
              </w:rPr>
              <w:t>body incorruptible</w:t>
            </w:r>
          </w:p>
        </w:tc>
      </w:tr>
      <w:tr w:rsidR="00517F12" w:rsidRPr="00313F6A" w14:paraId="47255667" w14:textId="77777777" w:rsidTr="00F41AED">
        <w:tc>
          <w:tcPr>
            <w:tcW w:w="987" w:type="dxa"/>
            <w:shd w:val="clear" w:color="auto" w:fill="99CCFF"/>
          </w:tcPr>
          <w:p w14:paraId="7EA07400" w14:textId="1AF9F43F" w:rsidR="00517F12" w:rsidRDefault="00517F12" w:rsidP="00E209AE">
            <w:pPr>
              <w:rPr>
                <w:rFonts w:ascii="Arial" w:hAnsi="Arial"/>
                <w:sz w:val="20"/>
              </w:rPr>
            </w:pPr>
            <w:r>
              <w:rPr>
                <w:rFonts w:ascii="Arial" w:hAnsi="Arial"/>
                <w:sz w:val="20"/>
              </w:rPr>
              <w:t>500-600</w:t>
            </w:r>
          </w:p>
        </w:tc>
        <w:tc>
          <w:tcPr>
            <w:tcW w:w="4263" w:type="dxa"/>
            <w:shd w:val="clear" w:color="auto" w:fill="99CCFF"/>
          </w:tcPr>
          <w:p w14:paraId="6C8F0E52" w14:textId="2BD145CE" w:rsidR="00517F12" w:rsidRPr="00313F6A" w:rsidRDefault="00517F12" w:rsidP="00E209AE">
            <w:pPr>
              <w:rPr>
                <w:rFonts w:ascii="Arial" w:hAnsi="Arial"/>
                <w:sz w:val="19"/>
              </w:rPr>
            </w:pPr>
            <w:r>
              <w:rPr>
                <w:rFonts w:ascii="Arial" w:hAnsi="Arial"/>
                <w:sz w:val="19"/>
              </w:rPr>
              <w:t>46 papyrii &amp; manuscripts</w:t>
            </w:r>
          </w:p>
        </w:tc>
      </w:tr>
      <w:tr w:rsidR="00FD6E73" w:rsidRPr="00FD6E73" w14:paraId="535CADFC" w14:textId="77777777" w:rsidTr="00F41AED">
        <w:tc>
          <w:tcPr>
            <w:tcW w:w="987" w:type="dxa"/>
            <w:tcBorders>
              <w:bottom w:val="single" w:sz="2" w:space="0" w:color="auto"/>
            </w:tcBorders>
          </w:tcPr>
          <w:p w14:paraId="52DF1A93" w14:textId="3951048B" w:rsidR="00FD6E73" w:rsidRPr="00FD6E73" w:rsidRDefault="00517F12" w:rsidP="00923E8D">
            <w:pPr>
              <w:rPr>
                <w:rFonts w:ascii="Arial" w:hAnsi="Arial"/>
                <w:sz w:val="20"/>
              </w:rPr>
            </w:pPr>
            <w:r>
              <w:rPr>
                <w:rFonts w:ascii="Arial" w:hAnsi="Arial"/>
                <w:sz w:val="20"/>
              </w:rPr>
              <w:t>553</w:t>
            </w:r>
          </w:p>
        </w:tc>
        <w:tc>
          <w:tcPr>
            <w:tcW w:w="4263" w:type="dxa"/>
            <w:tcBorders>
              <w:bottom w:val="single" w:sz="2" w:space="0" w:color="auto"/>
            </w:tcBorders>
          </w:tcPr>
          <w:p w14:paraId="540B5F87" w14:textId="2E8FFE45" w:rsidR="00FD6E73" w:rsidRPr="00FD6E73" w:rsidRDefault="00517F12" w:rsidP="00923E8D">
            <w:pPr>
              <w:rPr>
                <w:rFonts w:ascii="Arial" w:hAnsi="Arial"/>
                <w:sz w:val="20"/>
              </w:rPr>
            </w:pPr>
            <w:r>
              <w:rPr>
                <w:rFonts w:ascii="Arial" w:hAnsi="Arial"/>
                <w:sz w:val="20"/>
              </w:rPr>
              <w:t>Council of Constantinople II (</w:t>
            </w:r>
            <w:r w:rsidR="00F41AED">
              <w:rPr>
                <w:rFonts w:ascii="Arial" w:hAnsi="Arial"/>
                <w:sz w:val="20"/>
              </w:rPr>
              <w:t>c.</w:t>
            </w:r>
            <w:r>
              <w:rPr>
                <w:rFonts w:ascii="Arial" w:hAnsi="Arial"/>
                <w:sz w:val="20"/>
              </w:rPr>
              <w:t xml:space="preserve">153 bishops) condemns Nestorius, Pelagius, </w:t>
            </w:r>
            <w:r w:rsidR="004B2993">
              <w:rPr>
                <w:rFonts w:ascii="Arial" w:hAnsi="Arial"/>
                <w:sz w:val="20"/>
              </w:rPr>
              <w:t xml:space="preserve">&amp; </w:t>
            </w:r>
            <w:r>
              <w:rPr>
                <w:rFonts w:ascii="Arial" w:hAnsi="Arial"/>
                <w:sz w:val="20"/>
              </w:rPr>
              <w:t>Origen</w:t>
            </w:r>
          </w:p>
        </w:tc>
      </w:tr>
      <w:tr w:rsidR="00FD6E73" w:rsidRPr="00FD6E73" w14:paraId="61DB2ED4" w14:textId="77777777" w:rsidTr="00F41AED">
        <w:tc>
          <w:tcPr>
            <w:tcW w:w="987" w:type="dxa"/>
            <w:shd w:val="clear" w:color="auto" w:fill="800000"/>
          </w:tcPr>
          <w:p w14:paraId="258B84A0" w14:textId="12F21A2A" w:rsidR="00FD6E73" w:rsidRPr="00DA0744" w:rsidRDefault="002A6B42" w:rsidP="00923E8D">
            <w:pPr>
              <w:rPr>
                <w:rFonts w:ascii="Arial" w:hAnsi="Arial"/>
                <w:color w:val="FFFFFF" w:themeColor="background1"/>
                <w:sz w:val="20"/>
              </w:rPr>
            </w:pPr>
            <w:r>
              <w:rPr>
                <w:rFonts w:ascii="Arial" w:hAnsi="Arial"/>
                <w:color w:val="FFFFFF" w:themeColor="background1"/>
                <w:sz w:val="20"/>
              </w:rPr>
              <w:t>540-545</w:t>
            </w:r>
          </w:p>
        </w:tc>
        <w:tc>
          <w:tcPr>
            <w:tcW w:w="4263" w:type="dxa"/>
            <w:shd w:val="clear" w:color="auto" w:fill="800000"/>
          </w:tcPr>
          <w:p w14:paraId="746BAD10" w14:textId="4823D809" w:rsidR="00FD6E73" w:rsidRPr="00DA0744" w:rsidRDefault="00F74158" w:rsidP="00923E8D">
            <w:pPr>
              <w:rPr>
                <w:rFonts w:ascii="Arial" w:hAnsi="Arial"/>
                <w:color w:val="FFFFFF" w:themeColor="background1"/>
                <w:sz w:val="20"/>
              </w:rPr>
            </w:pPr>
            <w:r>
              <w:rPr>
                <w:rFonts w:ascii="Arial" w:hAnsi="Arial"/>
                <w:color w:val="FFFFFF" w:themeColor="background1"/>
                <w:sz w:val="20"/>
              </w:rPr>
              <w:t>Khosro I p</w:t>
            </w:r>
            <w:r w:rsidR="002A6B42">
              <w:rPr>
                <w:rFonts w:ascii="Arial" w:hAnsi="Arial"/>
                <w:color w:val="FFFFFF" w:themeColor="background1"/>
                <w:sz w:val="20"/>
              </w:rPr>
              <w:t>e</w:t>
            </w:r>
            <w:r w:rsidR="00F41AED">
              <w:rPr>
                <w:rFonts w:ascii="Arial" w:hAnsi="Arial"/>
                <w:color w:val="FFFFFF" w:themeColor="background1"/>
                <w:sz w:val="20"/>
              </w:rPr>
              <w:t>r</w:t>
            </w:r>
            <w:r w:rsidR="002A6B42">
              <w:rPr>
                <w:rFonts w:ascii="Arial" w:hAnsi="Arial"/>
                <w:color w:val="FFFFFF" w:themeColor="background1"/>
                <w:sz w:val="20"/>
              </w:rPr>
              <w:t>secute</w:t>
            </w:r>
            <w:r>
              <w:rPr>
                <w:rFonts w:ascii="Arial" w:hAnsi="Arial"/>
                <w:color w:val="FFFFFF" w:themeColor="background1"/>
                <w:sz w:val="20"/>
              </w:rPr>
              <w:t>s</w:t>
            </w:r>
            <w:r w:rsidR="002A6B42">
              <w:rPr>
                <w:rFonts w:ascii="Arial" w:hAnsi="Arial"/>
                <w:color w:val="FFFFFF" w:themeColor="background1"/>
                <w:sz w:val="20"/>
              </w:rPr>
              <w:t xml:space="preserve"> Nestorians &amp; sack</w:t>
            </w:r>
            <w:r>
              <w:rPr>
                <w:rFonts w:ascii="Arial" w:hAnsi="Arial"/>
                <w:color w:val="FFFFFF" w:themeColor="background1"/>
                <w:sz w:val="20"/>
              </w:rPr>
              <w:t>s</w:t>
            </w:r>
            <w:r w:rsidR="002A6B42">
              <w:rPr>
                <w:rFonts w:ascii="Arial" w:hAnsi="Arial"/>
                <w:color w:val="FFFFFF" w:themeColor="background1"/>
                <w:sz w:val="20"/>
              </w:rPr>
              <w:t xml:space="preserve"> Antioch </w:t>
            </w:r>
            <w:r w:rsidR="002A6B42" w:rsidRPr="001F561F">
              <w:rPr>
                <w:rFonts w:ascii="Arial" w:hAnsi="Arial"/>
                <w:color w:val="FFFFFF" w:themeColor="background1"/>
                <w:sz w:val="20"/>
                <w:shd w:val="clear" w:color="auto" w:fill="8D6600"/>
              </w:rPr>
              <w:t xml:space="preserve">after his Christian son tried to </w:t>
            </w:r>
            <w:r>
              <w:rPr>
                <w:rFonts w:ascii="Arial" w:hAnsi="Arial"/>
                <w:color w:val="FFFFFF" w:themeColor="background1"/>
                <w:sz w:val="20"/>
                <w:shd w:val="clear" w:color="auto" w:fill="8D6600"/>
              </w:rPr>
              <w:t>usurp</w:t>
            </w:r>
          </w:p>
        </w:tc>
      </w:tr>
      <w:tr w:rsidR="005D510B" w:rsidRPr="00DA0744" w14:paraId="120B60DE" w14:textId="77777777" w:rsidTr="00F41AED">
        <w:tc>
          <w:tcPr>
            <w:tcW w:w="987" w:type="dxa"/>
            <w:tcBorders>
              <w:bottom w:val="single" w:sz="2" w:space="0" w:color="auto"/>
            </w:tcBorders>
            <w:shd w:val="clear" w:color="auto" w:fill="800080"/>
          </w:tcPr>
          <w:p w14:paraId="554F7E9E" w14:textId="5D794F89" w:rsidR="005D510B" w:rsidRPr="00DA0744" w:rsidRDefault="005D510B" w:rsidP="00E209AE">
            <w:pPr>
              <w:rPr>
                <w:rFonts w:ascii="Arial" w:hAnsi="Arial"/>
                <w:color w:val="FFFFFF" w:themeColor="background1"/>
                <w:sz w:val="20"/>
              </w:rPr>
            </w:pPr>
            <w:r>
              <w:rPr>
                <w:rFonts w:ascii="Arial" w:hAnsi="Arial"/>
                <w:color w:val="FFFFFF" w:themeColor="background1"/>
                <w:sz w:val="20"/>
              </w:rPr>
              <w:t>527-572</w:t>
            </w:r>
          </w:p>
        </w:tc>
        <w:tc>
          <w:tcPr>
            <w:tcW w:w="4263" w:type="dxa"/>
            <w:tcBorders>
              <w:bottom w:val="single" w:sz="2" w:space="0" w:color="auto"/>
            </w:tcBorders>
            <w:shd w:val="clear" w:color="auto" w:fill="800080"/>
          </w:tcPr>
          <w:p w14:paraId="65B95554" w14:textId="306779B3" w:rsidR="005D510B" w:rsidRPr="00DA0744" w:rsidRDefault="005D510B" w:rsidP="00E209AE">
            <w:pPr>
              <w:rPr>
                <w:rFonts w:ascii="Arial" w:hAnsi="Arial"/>
                <w:color w:val="FFFFFF" w:themeColor="background1"/>
                <w:sz w:val="20"/>
              </w:rPr>
            </w:pPr>
            <w:r>
              <w:rPr>
                <w:rFonts w:ascii="Arial" w:hAnsi="Arial"/>
                <w:color w:val="FFFFFF" w:themeColor="background1"/>
                <w:sz w:val="20"/>
              </w:rPr>
              <w:t>Byzantines persecute Egyptian Copts</w:t>
            </w:r>
          </w:p>
        </w:tc>
      </w:tr>
      <w:tr w:rsidR="005D510B" w:rsidRPr="00203BC1" w14:paraId="680D60CF" w14:textId="77777777" w:rsidTr="007463A2">
        <w:tc>
          <w:tcPr>
            <w:tcW w:w="987" w:type="dxa"/>
            <w:tcBorders>
              <w:bottom w:val="single" w:sz="2" w:space="0" w:color="auto"/>
            </w:tcBorders>
            <w:shd w:val="clear" w:color="auto" w:fill="8D6600"/>
          </w:tcPr>
          <w:p w14:paraId="4C7323DB" w14:textId="0449D006" w:rsidR="005D510B" w:rsidRPr="00203BC1" w:rsidRDefault="005D510B" w:rsidP="00E209AE">
            <w:pPr>
              <w:rPr>
                <w:rFonts w:ascii="Arial" w:hAnsi="Arial"/>
                <w:color w:val="FFFFFF" w:themeColor="background1"/>
                <w:sz w:val="20"/>
              </w:rPr>
            </w:pPr>
            <w:r>
              <w:rPr>
                <w:rFonts w:ascii="Arial" w:hAnsi="Arial"/>
                <w:color w:val="FFFFFF" w:themeColor="background1"/>
                <w:sz w:val="20"/>
              </w:rPr>
              <w:t>554</w:t>
            </w:r>
            <w:r w:rsidR="00F41AED">
              <w:rPr>
                <w:rFonts w:ascii="Arial" w:hAnsi="Arial"/>
                <w:color w:val="FFFFFF" w:themeColor="background1"/>
                <w:sz w:val="20"/>
              </w:rPr>
              <w:t>-</w:t>
            </w:r>
            <w:r>
              <w:rPr>
                <w:rFonts w:ascii="Arial" w:hAnsi="Arial"/>
                <w:color w:val="FFFFFF" w:themeColor="background1"/>
                <w:sz w:val="20"/>
              </w:rPr>
              <w:t>582</w:t>
            </w:r>
          </w:p>
        </w:tc>
        <w:tc>
          <w:tcPr>
            <w:tcW w:w="4263" w:type="dxa"/>
            <w:tcBorders>
              <w:bottom w:val="single" w:sz="2" w:space="0" w:color="auto"/>
            </w:tcBorders>
            <w:shd w:val="clear" w:color="auto" w:fill="8D6600"/>
          </w:tcPr>
          <w:p w14:paraId="78336DEF" w14:textId="1B9B4B95" w:rsidR="005D510B" w:rsidRPr="00203BC1" w:rsidRDefault="005D510B" w:rsidP="00E209AE">
            <w:pPr>
              <w:rPr>
                <w:rFonts w:ascii="Arial" w:hAnsi="Arial"/>
                <w:color w:val="FFFFFF" w:themeColor="background1"/>
                <w:sz w:val="20"/>
              </w:rPr>
            </w:pPr>
            <w:r>
              <w:rPr>
                <w:rFonts w:ascii="Arial" w:hAnsi="Arial"/>
                <w:color w:val="FFFFFF" w:themeColor="background1"/>
                <w:sz w:val="20"/>
              </w:rPr>
              <w:t>Jews in France must convert or leave</w:t>
            </w:r>
          </w:p>
        </w:tc>
      </w:tr>
      <w:tr w:rsidR="00203BC1" w:rsidRPr="00FD6E73" w14:paraId="11968891" w14:textId="77777777" w:rsidTr="007463A2">
        <w:tc>
          <w:tcPr>
            <w:tcW w:w="987" w:type="dxa"/>
            <w:tcBorders>
              <w:bottom w:val="single" w:sz="2" w:space="0" w:color="auto"/>
            </w:tcBorders>
            <w:shd w:val="clear" w:color="auto" w:fill="FFFF99"/>
          </w:tcPr>
          <w:p w14:paraId="0CA3CEA5" w14:textId="15295580" w:rsidR="00203BC1" w:rsidRPr="00FD6E73" w:rsidRDefault="00F41AED" w:rsidP="00923E8D">
            <w:pPr>
              <w:rPr>
                <w:rFonts w:ascii="Arial" w:hAnsi="Arial"/>
                <w:sz w:val="20"/>
              </w:rPr>
            </w:pPr>
            <w:r>
              <w:rPr>
                <w:rFonts w:ascii="Arial" w:hAnsi="Arial"/>
                <w:sz w:val="20"/>
              </w:rPr>
              <w:t xml:space="preserve">by </w:t>
            </w:r>
            <w:r w:rsidR="005D510B">
              <w:rPr>
                <w:rFonts w:ascii="Arial" w:hAnsi="Arial"/>
                <w:sz w:val="20"/>
              </w:rPr>
              <w:t>600</w:t>
            </w:r>
          </w:p>
        </w:tc>
        <w:tc>
          <w:tcPr>
            <w:tcW w:w="4263" w:type="dxa"/>
            <w:tcBorders>
              <w:bottom w:val="single" w:sz="2" w:space="0" w:color="auto"/>
            </w:tcBorders>
            <w:shd w:val="clear" w:color="auto" w:fill="FFFF99"/>
          </w:tcPr>
          <w:p w14:paraId="033B3615" w14:textId="15F216A5" w:rsidR="00203BC1" w:rsidRPr="00313F6A" w:rsidRDefault="005D510B" w:rsidP="00923E8D">
            <w:pPr>
              <w:rPr>
                <w:rFonts w:ascii="Arial" w:hAnsi="Arial"/>
                <w:sz w:val="19"/>
              </w:rPr>
            </w:pPr>
            <w:r>
              <w:rPr>
                <w:rFonts w:ascii="Arial" w:hAnsi="Arial"/>
                <w:sz w:val="19"/>
              </w:rPr>
              <w:t xml:space="preserve">An estimated </w:t>
            </w:r>
            <w:r w:rsidR="00E5639D">
              <w:rPr>
                <w:rFonts w:ascii="Arial" w:hAnsi="Arial"/>
                <w:sz w:val="19"/>
              </w:rPr>
              <w:t>40</w:t>
            </w:r>
            <w:r>
              <w:rPr>
                <w:rFonts w:ascii="Arial" w:hAnsi="Arial"/>
                <w:sz w:val="19"/>
              </w:rPr>
              <w:t xml:space="preserve"> million Christians</w:t>
            </w:r>
            <w:r w:rsidR="00E5639D">
              <w:rPr>
                <w:rFonts w:ascii="Arial" w:hAnsi="Arial"/>
                <w:sz w:val="19"/>
              </w:rPr>
              <w:t>. 18% world</w:t>
            </w:r>
          </w:p>
        </w:tc>
      </w:tr>
      <w:tr w:rsidR="00FD4D2E" w:rsidRPr="00FD6E73" w14:paraId="5D5E700F" w14:textId="77777777" w:rsidTr="00F41AED">
        <w:tc>
          <w:tcPr>
            <w:tcW w:w="987" w:type="dxa"/>
            <w:tcBorders>
              <w:bottom w:val="single" w:sz="2" w:space="0" w:color="auto"/>
            </w:tcBorders>
          </w:tcPr>
          <w:p w14:paraId="5C8C0B7B" w14:textId="229041D1" w:rsidR="00FD4D2E" w:rsidRDefault="002A6B42" w:rsidP="00923E8D">
            <w:pPr>
              <w:rPr>
                <w:rFonts w:ascii="Arial" w:hAnsi="Arial"/>
                <w:sz w:val="20"/>
              </w:rPr>
            </w:pPr>
            <w:r>
              <w:rPr>
                <w:rFonts w:ascii="Arial" w:hAnsi="Arial"/>
                <w:sz w:val="20"/>
              </w:rPr>
              <w:t>c</w:t>
            </w:r>
            <w:r w:rsidR="005D510B">
              <w:rPr>
                <w:rFonts w:ascii="Arial" w:hAnsi="Arial"/>
                <w:sz w:val="20"/>
              </w:rPr>
              <w:t>a.600</w:t>
            </w:r>
          </w:p>
        </w:tc>
        <w:tc>
          <w:tcPr>
            <w:tcW w:w="4263" w:type="dxa"/>
            <w:tcBorders>
              <w:bottom w:val="single" w:sz="2" w:space="0" w:color="auto"/>
            </w:tcBorders>
          </w:tcPr>
          <w:p w14:paraId="03A14847" w14:textId="2A50BEF4" w:rsidR="00FD4D2E" w:rsidRDefault="005D510B" w:rsidP="00923E8D">
            <w:pPr>
              <w:rPr>
                <w:rFonts w:ascii="Arial" w:hAnsi="Arial"/>
                <w:sz w:val="20"/>
              </w:rPr>
            </w:pPr>
            <w:r>
              <w:rPr>
                <w:rFonts w:ascii="Arial" w:hAnsi="Arial"/>
                <w:sz w:val="20"/>
              </w:rPr>
              <w:t>Term “</w:t>
            </w:r>
            <w:r w:rsidR="002A6B42">
              <w:rPr>
                <w:rFonts w:ascii="Arial" w:hAnsi="Arial"/>
                <w:sz w:val="20"/>
              </w:rPr>
              <w:t>S</w:t>
            </w:r>
            <w:r>
              <w:rPr>
                <w:rFonts w:ascii="Arial" w:hAnsi="Arial"/>
                <w:sz w:val="20"/>
              </w:rPr>
              <w:t>acrifice of the Mass” first used</w:t>
            </w:r>
          </w:p>
        </w:tc>
      </w:tr>
      <w:tr w:rsidR="00825626" w:rsidRPr="00FD6E73" w14:paraId="577F9863" w14:textId="77777777" w:rsidTr="00F41AED">
        <w:tc>
          <w:tcPr>
            <w:tcW w:w="987" w:type="dxa"/>
            <w:tcBorders>
              <w:bottom w:val="single" w:sz="2" w:space="0" w:color="auto"/>
            </w:tcBorders>
          </w:tcPr>
          <w:p w14:paraId="5542CE44" w14:textId="3E250846" w:rsidR="00825626" w:rsidRDefault="00825626" w:rsidP="00923E8D">
            <w:pPr>
              <w:rPr>
                <w:rFonts w:ascii="Arial" w:hAnsi="Arial"/>
                <w:sz w:val="20"/>
              </w:rPr>
            </w:pPr>
            <w:r>
              <w:rPr>
                <w:rFonts w:ascii="Arial" w:hAnsi="Arial"/>
                <w:sz w:val="20"/>
              </w:rPr>
              <w:t>590-604</w:t>
            </w:r>
          </w:p>
        </w:tc>
        <w:tc>
          <w:tcPr>
            <w:tcW w:w="4263" w:type="dxa"/>
            <w:tcBorders>
              <w:bottom w:val="single" w:sz="2" w:space="0" w:color="auto"/>
            </w:tcBorders>
          </w:tcPr>
          <w:p w14:paraId="7EEFFB10" w14:textId="4B4F8D53" w:rsidR="00825626" w:rsidRDefault="00825626" w:rsidP="00923E8D">
            <w:pPr>
              <w:rPr>
                <w:rFonts w:ascii="Arial" w:hAnsi="Arial"/>
                <w:sz w:val="20"/>
              </w:rPr>
            </w:pPr>
            <w:r>
              <w:rPr>
                <w:rFonts w:ascii="Arial" w:hAnsi="Arial"/>
                <w:sz w:val="20"/>
              </w:rPr>
              <w:t>Pope Gregory I wrote 338 pages</w:t>
            </w:r>
          </w:p>
        </w:tc>
      </w:tr>
      <w:tr w:rsidR="00E5381E" w:rsidRPr="00ED7C66" w14:paraId="49721E62" w14:textId="77777777" w:rsidTr="00F755DC">
        <w:tc>
          <w:tcPr>
            <w:tcW w:w="987" w:type="dxa"/>
            <w:shd w:val="clear" w:color="auto" w:fill="FFFF00"/>
          </w:tcPr>
          <w:p w14:paraId="4F5189EA" w14:textId="590DAB11" w:rsidR="00E5381E" w:rsidRPr="00ED7C66" w:rsidRDefault="00E5381E" w:rsidP="00F755DC">
            <w:pPr>
              <w:rPr>
                <w:rFonts w:ascii="Arial" w:hAnsi="Arial"/>
                <w:sz w:val="20"/>
              </w:rPr>
            </w:pPr>
            <w:r>
              <w:rPr>
                <w:rFonts w:ascii="Arial" w:hAnsi="Arial"/>
                <w:sz w:val="20"/>
              </w:rPr>
              <w:t>590-615</w:t>
            </w:r>
          </w:p>
        </w:tc>
        <w:tc>
          <w:tcPr>
            <w:tcW w:w="4263" w:type="dxa"/>
            <w:shd w:val="clear" w:color="auto" w:fill="FFFF00"/>
          </w:tcPr>
          <w:p w14:paraId="0624B64B" w14:textId="6E93892F" w:rsidR="00E5381E" w:rsidRPr="00ED7C66" w:rsidRDefault="00E5381E" w:rsidP="00F755DC">
            <w:pPr>
              <w:rPr>
                <w:rFonts w:ascii="Arial" w:hAnsi="Arial"/>
                <w:sz w:val="20"/>
              </w:rPr>
            </w:pPr>
            <w:r>
              <w:rPr>
                <w:rFonts w:ascii="Arial" w:hAnsi="Arial"/>
                <w:sz w:val="20"/>
              </w:rPr>
              <w:t>Irish missionaries to Scotland</w:t>
            </w:r>
          </w:p>
        </w:tc>
      </w:tr>
      <w:tr w:rsidR="001F561F" w:rsidRPr="00DA0744" w14:paraId="63167751" w14:textId="77777777" w:rsidTr="00E209AE">
        <w:tc>
          <w:tcPr>
            <w:tcW w:w="987" w:type="dxa"/>
            <w:tcBorders>
              <w:bottom w:val="single" w:sz="2" w:space="0" w:color="auto"/>
            </w:tcBorders>
            <w:shd w:val="clear" w:color="auto" w:fill="800000"/>
          </w:tcPr>
          <w:p w14:paraId="76321D47" w14:textId="77777777" w:rsidR="001F561F" w:rsidRPr="00DA0744" w:rsidRDefault="001F561F" w:rsidP="00E209AE">
            <w:pPr>
              <w:rPr>
                <w:rFonts w:ascii="Arial" w:hAnsi="Arial"/>
                <w:color w:val="FFFFFF" w:themeColor="background1"/>
                <w:sz w:val="20"/>
              </w:rPr>
            </w:pPr>
            <w:r>
              <w:rPr>
                <w:rFonts w:ascii="Arial" w:hAnsi="Arial"/>
                <w:color w:val="FFFFFF" w:themeColor="background1"/>
                <w:sz w:val="20"/>
              </w:rPr>
              <w:t>614-615</w:t>
            </w:r>
          </w:p>
        </w:tc>
        <w:tc>
          <w:tcPr>
            <w:tcW w:w="4263" w:type="dxa"/>
            <w:tcBorders>
              <w:bottom w:val="single" w:sz="2" w:space="0" w:color="auto"/>
            </w:tcBorders>
            <w:shd w:val="clear" w:color="auto" w:fill="800000"/>
          </w:tcPr>
          <w:p w14:paraId="7B9A21FA" w14:textId="0D89E4CB" w:rsidR="001F561F" w:rsidRPr="00DA0744" w:rsidRDefault="001F561F" w:rsidP="00E209AE">
            <w:pPr>
              <w:rPr>
                <w:rFonts w:ascii="Arial" w:hAnsi="Arial"/>
                <w:color w:val="FFFFFF" w:themeColor="background1"/>
                <w:sz w:val="20"/>
              </w:rPr>
            </w:pPr>
            <w:r>
              <w:rPr>
                <w:rFonts w:ascii="Arial" w:hAnsi="Arial"/>
                <w:color w:val="FFFFFF" w:themeColor="background1"/>
                <w:sz w:val="20"/>
              </w:rPr>
              <w:t>Persians sack Jerusalem, kill Christians</w:t>
            </w:r>
          </w:p>
        </w:tc>
      </w:tr>
      <w:tr w:rsidR="00ED7C66" w:rsidRPr="00FD6E73" w14:paraId="7B63A036" w14:textId="77777777" w:rsidTr="00F41AED">
        <w:tc>
          <w:tcPr>
            <w:tcW w:w="987" w:type="dxa"/>
            <w:tcBorders>
              <w:bottom w:val="single" w:sz="2" w:space="0" w:color="auto"/>
            </w:tcBorders>
            <w:shd w:val="clear" w:color="auto" w:fill="ADA96F"/>
          </w:tcPr>
          <w:p w14:paraId="5BBC8214" w14:textId="4D7DCF4E" w:rsidR="00ED7C66" w:rsidRPr="00FD6E73" w:rsidRDefault="001F561F" w:rsidP="00923E8D">
            <w:pPr>
              <w:rPr>
                <w:rFonts w:ascii="Arial" w:hAnsi="Arial"/>
                <w:sz w:val="20"/>
              </w:rPr>
            </w:pPr>
            <w:r>
              <w:rPr>
                <w:rFonts w:ascii="Arial" w:hAnsi="Arial"/>
                <w:sz w:val="20"/>
              </w:rPr>
              <w:t>405-625</w:t>
            </w:r>
          </w:p>
        </w:tc>
        <w:tc>
          <w:tcPr>
            <w:tcW w:w="4263" w:type="dxa"/>
            <w:tcBorders>
              <w:bottom w:val="single" w:sz="2" w:space="0" w:color="auto"/>
            </w:tcBorders>
            <w:shd w:val="clear" w:color="auto" w:fill="ADA96F"/>
          </w:tcPr>
          <w:p w14:paraId="69D71593" w14:textId="5C3E3542" w:rsidR="00ED7C66" w:rsidRPr="00FD6E73" w:rsidRDefault="001F561F" w:rsidP="00923E8D">
            <w:pPr>
              <w:rPr>
                <w:rFonts w:ascii="Arial" w:hAnsi="Arial"/>
                <w:sz w:val="20"/>
              </w:rPr>
            </w:pPr>
            <w:r>
              <w:rPr>
                <w:rFonts w:ascii="Arial" w:hAnsi="Arial"/>
                <w:sz w:val="20"/>
              </w:rPr>
              <w:t>5 spurious works. Gospel of Nicodemus, etc.</w:t>
            </w:r>
          </w:p>
        </w:tc>
      </w:tr>
      <w:tr w:rsidR="005D510B" w:rsidRPr="00203BC1" w14:paraId="59C9500E" w14:textId="77777777" w:rsidTr="00F41AED">
        <w:tc>
          <w:tcPr>
            <w:tcW w:w="987" w:type="dxa"/>
            <w:shd w:val="clear" w:color="auto" w:fill="8D6600"/>
          </w:tcPr>
          <w:p w14:paraId="44829776" w14:textId="61E191D1" w:rsidR="005D510B" w:rsidRPr="00203BC1" w:rsidRDefault="005D510B" w:rsidP="00E209AE">
            <w:pPr>
              <w:rPr>
                <w:rFonts w:ascii="Arial" w:hAnsi="Arial"/>
                <w:color w:val="FFFFFF" w:themeColor="background1"/>
                <w:sz w:val="20"/>
              </w:rPr>
            </w:pPr>
            <w:r>
              <w:rPr>
                <w:rFonts w:ascii="Arial" w:hAnsi="Arial"/>
                <w:color w:val="FFFFFF" w:themeColor="background1"/>
                <w:sz w:val="20"/>
              </w:rPr>
              <w:t>628</w:t>
            </w:r>
          </w:p>
        </w:tc>
        <w:tc>
          <w:tcPr>
            <w:tcW w:w="4263" w:type="dxa"/>
            <w:shd w:val="clear" w:color="auto" w:fill="8D6600"/>
          </w:tcPr>
          <w:p w14:paraId="60F95F49" w14:textId="382957B9" w:rsidR="005D510B" w:rsidRPr="00203BC1" w:rsidRDefault="00F41AED" w:rsidP="00E209AE">
            <w:pPr>
              <w:rPr>
                <w:rFonts w:ascii="Arial" w:hAnsi="Arial"/>
                <w:color w:val="FFFFFF" w:themeColor="background1"/>
                <w:sz w:val="20"/>
              </w:rPr>
            </w:pPr>
            <w:r>
              <w:rPr>
                <w:rFonts w:ascii="Arial" w:hAnsi="Arial"/>
                <w:color w:val="FFFFFF" w:themeColor="background1"/>
                <w:sz w:val="20"/>
              </w:rPr>
              <w:t>Constantinopl</w:t>
            </w:r>
            <w:r w:rsidR="00E5639D">
              <w:rPr>
                <w:rFonts w:ascii="Arial" w:hAnsi="Arial"/>
                <w:color w:val="FFFFFF" w:themeColor="background1"/>
                <w:sz w:val="20"/>
              </w:rPr>
              <w:t>e</w:t>
            </w:r>
            <w:r>
              <w:rPr>
                <w:rFonts w:ascii="Arial" w:hAnsi="Arial"/>
                <w:color w:val="FFFFFF" w:themeColor="background1"/>
                <w:sz w:val="20"/>
              </w:rPr>
              <w:t>,</w:t>
            </w:r>
            <w:r w:rsidR="00E5639D">
              <w:rPr>
                <w:rFonts w:ascii="Arial" w:hAnsi="Arial"/>
                <w:color w:val="FFFFFF" w:themeColor="background1"/>
                <w:sz w:val="20"/>
              </w:rPr>
              <w:t xml:space="preserve"> </w:t>
            </w:r>
            <w:r>
              <w:rPr>
                <w:rFonts w:ascii="Arial" w:hAnsi="Arial"/>
                <w:color w:val="FFFFFF" w:themeColor="background1"/>
                <w:sz w:val="20"/>
              </w:rPr>
              <w:t xml:space="preserve">France </w:t>
            </w:r>
            <w:r w:rsidR="005D510B">
              <w:rPr>
                <w:rFonts w:ascii="Arial" w:hAnsi="Arial"/>
                <w:color w:val="FFFFFF" w:themeColor="background1"/>
                <w:sz w:val="20"/>
              </w:rPr>
              <w:t xml:space="preserve">Jews </w:t>
            </w:r>
            <w:r w:rsidR="00E5639D">
              <w:rPr>
                <w:rFonts w:ascii="Arial" w:hAnsi="Arial"/>
                <w:color w:val="FFFFFF" w:themeColor="background1"/>
                <w:sz w:val="20"/>
              </w:rPr>
              <w:t>must</w:t>
            </w:r>
            <w:r w:rsidR="005D510B">
              <w:rPr>
                <w:rFonts w:ascii="Arial" w:hAnsi="Arial"/>
                <w:color w:val="FFFFFF" w:themeColor="background1"/>
                <w:sz w:val="20"/>
              </w:rPr>
              <w:t xml:space="preserve"> convert</w:t>
            </w:r>
          </w:p>
        </w:tc>
      </w:tr>
      <w:tr w:rsidR="00210E9E" w14:paraId="42385350" w14:textId="77777777" w:rsidTr="00F41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tcPr>
          <w:p w14:paraId="7A6ACA21" w14:textId="30FEC578" w:rsidR="00210E9E" w:rsidRDefault="005D510B" w:rsidP="00923E8D">
            <w:pPr>
              <w:rPr>
                <w:rFonts w:ascii="Arial" w:hAnsi="Arial"/>
                <w:sz w:val="20"/>
              </w:rPr>
            </w:pPr>
            <w:r>
              <w:rPr>
                <w:rFonts w:ascii="Arial" w:hAnsi="Arial"/>
                <w:sz w:val="20"/>
              </w:rPr>
              <w:t>633</w:t>
            </w:r>
          </w:p>
        </w:tc>
        <w:tc>
          <w:tcPr>
            <w:tcW w:w="4263" w:type="dxa"/>
          </w:tcPr>
          <w:p w14:paraId="6DD93E4F" w14:textId="312DE305" w:rsidR="00210E9E" w:rsidRDefault="00616A53" w:rsidP="00923E8D">
            <w:pPr>
              <w:rPr>
                <w:rFonts w:ascii="Arial" w:hAnsi="Arial"/>
                <w:sz w:val="20"/>
              </w:rPr>
            </w:pPr>
            <w:r>
              <w:rPr>
                <w:rFonts w:ascii="Arial" w:hAnsi="Arial"/>
                <w:sz w:val="20"/>
              </w:rPr>
              <w:t>Four</w:t>
            </w:r>
            <w:r w:rsidR="005D510B">
              <w:rPr>
                <w:rFonts w:ascii="Arial" w:hAnsi="Arial"/>
                <w:sz w:val="20"/>
              </w:rPr>
              <w:t>th Council of Toledo, Spain</w:t>
            </w:r>
          </w:p>
        </w:tc>
      </w:tr>
      <w:tr w:rsidR="00FA26BA" w14:paraId="4FBEAF0A" w14:textId="77777777" w:rsidTr="00F41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dxa"/>
          </w:tcPr>
          <w:p w14:paraId="0A067C7D" w14:textId="4F321D8E" w:rsidR="00FA26BA" w:rsidRDefault="00FA26BA" w:rsidP="00923E8D">
            <w:pPr>
              <w:rPr>
                <w:rFonts w:ascii="Arial" w:hAnsi="Arial"/>
                <w:sz w:val="20"/>
              </w:rPr>
            </w:pPr>
            <w:r>
              <w:rPr>
                <w:rFonts w:ascii="Arial" w:hAnsi="Arial"/>
                <w:sz w:val="20"/>
              </w:rPr>
              <w:t>431-633</w:t>
            </w:r>
          </w:p>
        </w:tc>
        <w:tc>
          <w:tcPr>
            <w:tcW w:w="4263" w:type="dxa"/>
          </w:tcPr>
          <w:p w14:paraId="35E29018" w14:textId="761FE4E8" w:rsidR="00FA26BA" w:rsidRPr="00E5381E" w:rsidRDefault="00697618" w:rsidP="00FA26BA">
            <w:pPr>
              <w:rPr>
                <w:rFonts w:ascii="Arial" w:hAnsi="Arial"/>
                <w:sz w:val="19"/>
              </w:rPr>
            </w:pPr>
            <w:r w:rsidRPr="00E5381E">
              <w:rPr>
                <w:rFonts w:ascii="Arial" w:hAnsi="Arial"/>
                <w:sz w:val="19"/>
              </w:rPr>
              <w:t>1</w:t>
            </w:r>
            <w:r w:rsidR="00E02D48">
              <w:rPr>
                <w:rFonts w:ascii="Arial" w:hAnsi="Arial"/>
                <w:sz w:val="19"/>
              </w:rPr>
              <w:t>24</w:t>
            </w:r>
            <w:r w:rsidRPr="00E5381E">
              <w:rPr>
                <w:rFonts w:ascii="Arial" w:hAnsi="Arial"/>
                <w:sz w:val="19"/>
              </w:rPr>
              <w:t xml:space="preserve"> writers, </w:t>
            </w:r>
            <w:r w:rsidR="00FA26BA" w:rsidRPr="00E5381E">
              <w:rPr>
                <w:rFonts w:ascii="Arial" w:hAnsi="Arial"/>
                <w:sz w:val="19"/>
              </w:rPr>
              <w:t>&gt;3</w:t>
            </w:r>
            <w:r w:rsidR="0004668C" w:rsidRPr="00E5381E">
              <w:rPr>
                <w:rFonts w:ascii="Arial" w:hAnsi="Arial"/>
                <w:sz w:val="19"/>
              </w:rPr>
              <w:t>,</w:t>
            </w:r>
            <w:r w:rsidR="00FA26BA" w:rsidRPr="00E5381E">
              <w:rPr>
                <w:rFonts w:ascii="Arial" w:hAnsi="Arial"/>
                <w:sz w:val="19"/>
              </w:rPr>
              <w:t>000</w:t>
            </w:r>
            <w:r w:rsidRPr="00E5381E">
              <w:rPr>
                <w:rFonts w:ascii="Arial" w:hAnsi="Arial"/>
                <w:sz w:val="19"/>
              </w:rPr>
              <w:t xml:space="preserve"> pages</w:t>
            </w:r>
            <w:r w:rsidR="00FA26BA" w:rsidRPr="00E5381E">
              <w:rPr>
                <w:rFonts w:ascii="Arial" w:hAnsi="Arial"/>
                <w:sz w:val="19"/>
              </w:rPr>
              <w:t>, 1</w:t>
            </w:r>
            <w:r w:rsidRPr="00E5381E">
              <w:rPr>
                <w:rFonts w:ascii="Arial" w:hAnsi="Arial"/>
                <w:sz w:val="19"/>
              </w:rPr>
              <w:t>3</w:t>
            </w:r>
            <w:r w:rsidR="00FA26BA" w:rsidRPr="00E5381E">
              <w:rPr>
                <w:rFonts w:ascii="Arial" w:hAnsi="Arial"/>
                <w:sz w:val="19"/>
              </w:rPr>
              <w:t xml:space="preserve"> histori</w:t>
            </w:r>
            <w:r w:rsidRPr="00E5381E">
              <w:rPr>
                <w:rFonts w:ascii="Arial" w:hAnsi="Arial"/>
                <w:sz w:val="19"/>
              </w:rPr>
              <w:t>es</w:t>
            </w:r>
            <w:r w:rsidR="00FA26BA" w:rsidRPr="00E5381E">
              <w:rPr>
                <w:rFonts w:ascii="Arial" w:hAnsi="Arial"/>
                <w:sz w:val="19"/>
              </w:rPr>
              <w:t>, 2</w:t>
            </w:r>
            <w:r w:rsidR="00ED31CA">
              <w:rPr>
                <w:rFonts w:ascii="Arial" w:hAnsi="Arial"/>
                <w:sz w:val="19"/>
              </w:rPr>
              <w:t>9</w:t>
            </w:r>
            <w:r w:rsidR="00FA26BA" w:rsidRPr="00E5381E">
              <w:rPr>
                <w:rFonts w:ascii="Arial" w:hAnsi="Arial"/>
                <w:sz w:val="19"/>
              </w:rPr>
              <w:t xml:space="preserve"> councils</w:t>
            </w:r>
          </w:p>
        </w:tc>
      </w:tr>
    </w:tbl>
    <w:p w14:paraId="32730E4E" w14:textId="77777777" w:rsidR="00144B27" w:rsidRDefault="00144B27" w:rsidP="00144B27">
      <w:bookmarkStart w:id="1" w:name="_Toc51425683"/>
    </w:p>
    <w:p w14:paraId="479C6C3F" w14:textId="635CB564" w:rsidR="009B4D38" w:rsidRDefault="009B4D38" w:rsidP="009B4D38">
      <w:pPr>
        <w:pStyle w:val="Heading1"/>
      </w:pPr>
      <w:r>
        <w:t xml:space="preserve">The </w:t>
      </w:r>
      <w:r w:rsidR="00B51098">
        <w:t>i</w:t>
      </w:r>
      <w:r w:rsidR="00BC0C70">
        <w:t>n-</w:t>
      </w:r>
      <w:r w:rsidR="00B51098">
        <w:t>f</w:t>
      </w:r>
      <w:r w:rsidR="00FD281E">
        <w:t xml:space="preserve">ighting </w:t>
      </w:r>
      <w:r w:rsidR="00B51098">
        <w:t>c</w:t>
      </w:r>
      <w:r>
        <w:t>hurch</w:t>
      </w:r>
    </w:p>
    <w:p w14:paraId="56F1798A" w14:textId="4060EB42" w:rsidR="009B4D38" w:rsidRDefault="009B4D38" w:rsidP="009B4D38"/>
    <w:p w14:paraId="612E16BF" w14:textId="430F2439" w:rsidR="00FD281E" w:rsidRDefault="00484FB4" w:rsidP="009B4D38">
      <w:r>
        <w:t>Outside the Roman Empire</w:t>
      </w:r>
      <w:r w:rsidR="00600955">
        <w:t>,</w:t>
      </w:r>
      <w:r w:rsidR="00FD281E">
        <w:t xml:space="preserve"> the church suffered persecution</w:t>
      </w:r>
      <w:r>
        <w:t>. But inside the Roman Empire</w:t>
      </w:r>
      <w:r w:rsidR="00FD281E">
        <w:t xml:space="preserve">, </w:t>
      </w:r>
      <w:r>
        <w:t>they continued</w:t>
      </w:r>
      <w:r w:rsidR="00FD281E">
        <w:t xml:space="preserve"> </w:t>
      </w:r>
      <w:r w:rsidR="00C63ED2">
        <w:t xml:space="preserve">to </w:t>
      </w:r>
      <w:r w:rsidR="00FD281E">
        <w:t xml:space="preserve">persecute others. And after </w:t>
      </w:r>
      <w:r w:rsidR="007C3560">
        <w:t xml:space="preserve">Christians </w:t>
      </w:r>
      <w:r w:rsidR="00FD281E">
        <w:t xml:space="preserve">struggling with Arians, who would use fair means or foul, </w:t>
      </w:r>
      <w:r w:rsidR="007C3560">
        <w:t>Christians</w:t>
      </w:r>
      <w:r w:rsidR="00FD281E">
        <w:t xml:space="preserve"> </w:t>
      </w:r>
      <w:r>
        <w:t>fought</w:t>
      </w:r>
      <w:r w:rsidR="00FD281E">
        <w:t xml:space="preserve"> against fellow Christians.</w:t>
      </w:r>
    </w:p>
    <w:p w14:paraId="08EA9365" w14:textId="006D286E" w:rsidR="006C5310" w:rsidRDefault="006C5310" w:rsidP="00096E12">
      <w:pPr>
        <w:pStyle w:val="Heading1"/>
      </w:pPr>
    </w:p>
    <w:p w14:paraId="0EDCAAA1" w14:textId="36ED734D" w:rsidR="00484FB4" w:rsidRDefault="00484FB4" w:rsidP="00484FB4">
      <w:r>
        <w:t>There are some things I wish we could ignore</w:t>
      </w:r>
      <w:r w:rsidR="00600955">
        <w:t>.</w:t>
      </w:r>
      <w:r>
        <w:t xml:space="preserve"> Why did they have to persecute Jews? Why did they foolishly burn down a Zoroastrian temple? Why did Orthodox and Copts feel the need to kill each other, and Nestorians? I don’t know. When </w:t>
      </w:r>
      <w:r w:rsidR="0004668C">
        <w:t xml:space="preserve">I </w:t>
      </w:r>
      <w:r>
        <w:t xml:space="preserve">study the </w:t>
      </w:r>
      <w:r w:rsidR="0004668C">
        <w:t>ea</w:t>
      </w:r>
      <w:r>
        <w:t xml:space="preserve">rly Christians, I feel like I am studying about brothers and sisters, and friends. But starting with this period, I feel like I am studying about strangers, </w:t>
      </w:r>
      <w:r w:rsidR="0004668C">
        <w:t xml:space="preserve">with alien ways. </w:t>
      </w:r>
    </w:p>
    <w:p w14:paraId="76B4BDA7" w14:textId="77777777" w:rsidR="00484FB4" w:rsidRPr="00484FB4" w:rsidRDefault="00484FB4" w:rsidP="00484FB4"/>
    <w:p w14:paraId="6D1B258D" w14:textId="0F7F7130" w:rsidR="00096E12" w:rsidRDefault="009B4D38" w:rsidP="00096E12">
      <w:pPr>
        <w:pStyle w:val="Heading1"/>
      </w:pPr>
      <w:r>
        <w:t>Similarities with the</w:t>
      </w:r>
      <w:r w:rsidR="00F11E11">
        <w:t>m and</w:t>
      </w:r>
      <w:r>
        <w:t xml:space="preserve"> us</w:t>
      </w:r>
      <w:bookmarkEnd w:id="1"/>
    </w:p>
    <w:p w14:paraId="3EED6BF7" w14:textId="4B3CCB31" w:rsidR="00096E12" w:rsidRDefault="00096E12"/>
    <w:p w14:paraId="764C0372" w14:textId="5ADB9AE5" w:rsidR="00AA312F" w:rsidRDefault="00AA312F">
      <w:r>
        <w:t>The teachings about God and Christ in the four ecumenical councils, Nicea I, Constantinople I, Ephesus, and Chalcedon, are believed in Roman Catholic, easter</w:t>
      </w:r>
      <w:r w:rsidR="00FD281E">
        <w:t>n</w:t>
      </w:r>
      <w:r>
        <w:t xml:space="preserve"> Orthodox</w:t>
      </w:r>
      <w:r w:rsidR="00FD281E">
        <w:t>, Protestant and non-denominational</w:t>
      </w:r>
      <w:r>
        <w:t xml:space="preserve"> churches today. Nestorian</w:t>
      </w:r>
      <w:r w:rsidR="0004668C">
        <w:t>s</w:t>
      </w:r>
      <w:r>
        <w:t xml:space="preserve"> </w:t>
      </w:r>
      <w:r w:rsidR="00FD281E">
        <w:t xml:space="preserve">officially </w:t>
      </w:r>
      <w:r>
        <w:t xml:space="preserve">affirmed the Council of Chalcedon that </w:t>
      </w:r>
      <w:r w:rsidR="008E2855">
        <w:t>expelled</w:t>
      </w:r>
      <w:r>
        <w:t xml:space="preserve"> the Monophysites</w:t>
      </w:r>
      <w:r w:rsidR="00FD281E">
        <w:t>.</w:t>
      </w:r>
      <w:r>
        <w:t xml:space="preserve"> Monophysites would agree with the Council of Ephesus that </w:t>
      </w:r>
      <w:r w:rsidR="00C63ED2">
        <w:t>excommunicated</w:t>
      </w:r>
      <w:r>
        <w:t xml:space="preserve"> Nestorians.</w:t>
      </w:r>
    </w:p>
    <w:p w14:paraId="4210E708" w14:textId="77777777" w:rsidR="00096E12" w:rsidRDefault="00096E12"/>
    <w:p w14:paraId="68B81BBC" w14:textId="7F5654F9" w:rsidR="00096E12" w:rsidRDefault="00096E12" w:rsidP="006F5D17">
      <w:pPr>
        <w:pStyle w:val="Heading1"/>
      </w:pPr>
      <w:bookmarkStart w:id="2" w:name="_Toc51425684"/>
      <w:r>
        <w:t xml:space="preserve">How </w:t>
      </w:r>
      <w:r w:rsidR="006F5D17">
        <w:t>they d</w:t>
      </w:r>
      <w:r>
        <w:t xml:space="preserve">iffer from </w:t>
      </w:r>
      <w:r w:rsidR="00B71C9F">
        <w:t>churches</w:t>
      </w:r>
      <w:r w:rsidR="008C5FDD">
        <w:t xml:space="preserve"> </w:t>
      </w:r>
      <w:r>
        <w:t>today</w:t>
      </w:r>
      <w:bookmarkEnd w:id="2"/>
    </w:p>
    <w:p w14:paraId="385DC484" w14:textId="34661E28" w:rsidR="00923E8D" w:rsidRDefault="00923E8D"/>
    <w:p w14:paraId="0F7A1EF5" w14:textId="7719B609" w:rsidR="00B71C9F" w:rsidRDefault="00AA312F">
      <w:r>
        <w:t>Their emphasis</w:t>
      </w:r>
      <w:r w:rsidR="00401E8A">
        <w:t xml:space="preserve"> was wrong. Many writings of this period </w:t>
      </w:r>
      <w:r w:rsidR="007C3560">
        <w:t>are singularly focused</w:t>
      </w:r>
      <w:r w:rsidR="00401E8A">
        <w:t xml:space="preserve">, not with sharing the gospel to </w:t>
      </w:r>
      <w:r w:rsidR="00105915">
        <w:t>all nations</w:t>
      </w:r>
      <w:r w:rsidR="00401E8A">
        <w:t xml:space="preserve">, not with loving others and being salt and light, but appealing to prior councils and writers, and providing debate points for the fighting between the Orthodox, Nestorians, and </w:t>
      </w:r>
      <w:r w:rsidR="00FD281E">
        <w:t>Monophysites</w:t>
      </w:r>
      <w:r w:rsidR="00401E8A">
        <w:t>.</w:t>
      </w:r>
    </w:p>
    <w:p w14:paraId="01E2EBE5" w14:textId="77777777" w:rsidR="00096E12" w:rsidRDefault="00096E12"/>
    <w:p w14:paraId="3C6A12A5" w14:textId="1048202E" w:rsidR="006F6E6E" w:rsidRDefault="006F6E6E" w:rsidP="006F6E6E">
      <w:pPr>
        <w:pStyle w:val="Heading1"/>
      </w:pPr>
      <w:bookmarkStart w:id="3" w:name="_Toc51425687"/>
      <w:bookmarkStart w:id="4" w:name="_Toc51425686"/>
      <w:r>
        <w:t>Where they went wrong</w:t>
      </w:r>
      <w:bookmarkEnd w:id="3"/>
    </w:p>
    <w:bookmarkEnd w:id="4"/>
    <w:p w14:paraId="5FF8A15D" w14:textId="675B2223" w:rsidR="00096E12" w:rsidRDefault="00096E12"/>
    <w:p w14:paraId="7C357267" w14:textId="49B156BF" w:rsidR="00FD281E" w:rsidRDefault="00FD281E" w:rsidP="00B71C9F">
      <w:r>
        <w:t>A writer they all admired serves as a witness against them. P</w:t>
      </w:r>
      <w:r w:rsidR="00A4419B">
        <w:t xml:space="preserve">aradoxically, Athanasius of Alexandria </w:t>
      </w:r>
      <w:r w:rsidR="00BC0C70">
        <w:t>wa</w:t>
      </w:r>
      <w:r w:rsidR="00A4419B">
        <w:t xml:space="preserve">s considered a </w:t>
      </w:r>
      <w:r w:rsidR="00401E8A">
        <w:t xml:space="preserve">good </w:t>
      </w:r>
      <w:r w:rsidR="00A4419B">
        <w:t xml:space="preserve">Nestorian by Nestorians, a </w:t>
      </w:r>
      <w:r w:rsidR="00401E8A">
        <w:t xml:space="preserve">good </w:t>
      </w:r>
      <w:r w:rsidR="00A4419B">
        <w:t>Monophysite by Monophysites,</w:t>
      </w:r>
      <w:r w:rsidR="00401E8A">
        <w:t xml:space="preserve"> a good</w:t>
      </w:r>
      <w:r w:rsidR="00A4419B">
        <w:t xml:space="preserve"> Orthodox by the Orthodox, and generally a good Christian </w:t>
      </w:r>
      <w:r w:rsidR="00BC0C70">
        <w:t xml:space="preserve">teacher </w:t>
      </w:r>
      <w:r w:rsidR="00A4419B">
        <w:t>by everyone</w:t>
      </w:r>
      <w:r w:rsidR="00BC0C70">
        <w:t xml:space="preserve"> (except </w:t>
      </w:r>
      <w:r w:rsidR="00891158">
        <w:t>Arians</w:t>
      </w:r>
      <w:r w:rsidR="00BC0C70">
        <w:t>)</w:t>
      </w:r>
      <w:r w:rsidR="00A4419B">
        <w:t xml:space="preserve">. </w:t>
      </w:r>
      <w:r w:rsidR="00401E8A">
        <w:t xml:space="preserve">How can this be? </w:t>
      </w:r>
    </w:p>
    <w:p w14:paraId="32702469" w14:textId="77777777" w:rsidR="00FD281E" w:rsidRDefault="00FD281E" w:rsidP="00B71C9F"/>
    <w:p w14:paraId="372156AD" w14:textId="4D2432C5" w:rsidR="00B71C9F" w:rsidRDefault="00FD281E" w:rsidP="00B71C9F">
      <w:r>
        <w:t>Early Christians taught at least 1,0</w:t>
      </w:r>
      <w:r w:rsidR="001517F2">
        <w:t>4</w:t>
      </w:r>
      <w:r w:rsidR="00F7701B">
        <w:t>2</w:t>
      </w:r>
      <w:r>
        <w:t xml:space="preserve"> teaching</w:t>
      </w:r>
      <w:r w:rsidR="00F7701B">
        <w:t>s</w:t>
      </w:r>
      <w:r>
        <w:t xml:space="preserve"> that Christians accept today; Athanasius taught on over 60</w:t>
      </w:r>
      <w:r w:rsidR="00F7701B">
        <w:t>5</w:t>
      </w:r>
      <w:r>
        <w:t xml:space="preserve"> of them. Athanasius went into far more detail than anyone before Him about the Trinity and the nature of the Father, Son, and Holy Spirit. But </w:t>
      </w:r>
      <w:r w:rsidR="00891158">
        <w:t xml:space="preserve">in </w:t>
      </w:r>
      <w:r w:rsidR="0004668C">
        <w:t xml:space="preserve">all the details in </w:t>
      </w:r>
      <w:r w:rsidR="00891158">
        <w:t xml:space="preserve">412 pages of his teaching, </w:t>
      </w:r>
      <w:r w:rsidR="0004668C">
        <w:t xml:space="preserve">he never thought it important to go into the </w:t>
      </w:r>
      <w:r w:rsidR="00401E8A">
        <w:t xml:space="preserve">extra-biblical </w:t>
      </w:r>
      <w:r w:rsidR="00891158">
        <w:t xml:space="preserve">details on </w:t>
      </w:r>
      <w:r w:rsidR="00891158" w:rsidRPr="0004668C">
        <w:rPr>
          <w:u w:val="single"/>
        </w:rPr>
        <w:t>how</w:t>
      </w:r>
      <w:r w:rsidR="00891158">
        <w:t xml:space="preserve"> Jesus was fully God and man and the will of Christ.</w:t>
      </w:r>
    </w:p>
    <w:p w14:paraId="7CAA811F" w14:textId="5CD5EB09" w:rsidR="00891158" w:rsidRDefault="00891158" w:rsidP="00B71C9F"/>
    <w:p w14:paraId="12C2AE27" w14:textId="29420391" w:rsidR="00891158" w:rsidRDefault="00C749DD" w:rsidP="00B71C9F">
      <w:r>
        <w:t>It was commendable that Nestorians spread the gospel far and wide throughout India, China, Mongolia, Persia, and everywhere in between</w:t>
      </w:r>
      <w:r w:rsidR="00105915">
        <w:t>, except they</w:t>
      </w:r>
      <w:r w:rsidR="00891158">
        <w:t xml:space="preserve"> </w:t>
      </w:r>
      <w:r>
        <w:t xml:space="preserve">had </w:t>
      </w:r>
      <w:r w:rsidR="007C3560">
        <w:t xml:space="preserve">a bad foundation with </w:t>
      </w:r>
      <w:r w:rsidR="0004668C">
        <w:t xml:space="preserve">two </w:t>
      </w:r>
      <w:r>
        <w:t>serious errors</w:t>
      </w:r>
      <w:r w:rsidR="0004668C">
        <w:t>.</w:t>
      </w:r>
      <w:r w:rsidR="00891158">
        <w:t xml:space="preserve"> Nestorius himself was not as extreme as later Nestorians</w:t>
      </w:r>
      <w:r w:rsidR="00105915">
        <w:t>;</w:t>
      </w:r>
      <w:r w:rsidR="00891158">
        <w:t xml:space="preserve"> perhaps he could have been convinced to correct his </w:t>
      </w:r>
      <w:r w:rsidR="00C63ED2">
        <w:t xml:space="preserve">wrong </w:t>
      </w:r>
      <w:r w:rsidR="00891158">
        <w:t xml:space="preserve">views. </w:t>
      </w:r>
      <w:r>
        <w:t xml:space="preserve">Yet </w:t>
      </w:r>
      <w:r w:rsidR="0004668C">
        <w:t>his</w:t>
      </w:r>
      <w:r>
        <w:t xml:space="preserve"> errors w</w:t>
      </w:r>
      <w:r w:rsidR="0004668C">
        <w:t>ere</w:t>
      </w:r>
      <w:r>
        <w:t xml:space="preserve"> not as serious as </w:t>
      </w:r>
      <w:r w:rsidR="0004668C">
        <w:t xml:space="preserve">Origen’s, </w:t>
      </w:r>
      <w:r>
        <w:t xml:space="preserve">an earlier teacher. But if instead of being so zealous to kick </w:t>
      </w:r>
      <w:r w:rsidR="0004668C">
        <w:t xml:space="preserve">out </w:t>
      </w:r>
      <w:r>
        <w:t>Nestorius they would have been more eager to engage with him and correct him, then perhaps the strange teaching</w:t>
      </w:r>
      <w:r w:rsidR="00105915">
        <w:t>s</w:t>
      </w:r>
      <w:r>
        <w:t xml:space="preserve"> might have eventually died out, instead of </w:t>
      </w:r>
      <w:r w:rsidR="00105915">
        <w:t>g</w:t>
      </w:r>
      <w:r>
        <w:t>rowing strange</w:t>
      </w:r>
      <w:r w:rsidR="0004668C">
        <w:t>r</w:t>
      </w:r>
      <w:r>
        <w:t xml:space="preserve"> for 1,000 years.</w:t>
      </w:r>
    </w:p>
    <w:p w14:paraId="587E4D4B" w14:textId="03097569" w:rsidR="00C749DD" w:rsidRDefault="00C749DD" w:rsidP="00B71C9F"/>
    <w:p w14:paraId="1CE9F498" w14:textId="217D572C" w:rsidR="00C749DD" w:rsidRDefault="00C749DD" w:rsidP="00B71C9F">
      <w:r>
        <w:t>The Monophysite Copts of Egypt suffered violent persecution by the Orthodox at the time of the Muslim conquest. Is it no wonder that Egypt did not give much resistance to the Muslim army, trading violent persecution for just heavier taxation?</w:t>
      </w:r>
    </w:p>
    <w:p w14:paraId="6085F61E" w14:textId="0E3FD383" w:rsidR="00C749DD" w:rsidRDefault="00C749DD" w:rsidP="00B71C9F"/>
    <w:p w14:paraId="41A210AC" w14:textId="10926A63" w:rsidR="00C749DD" w:rsidRDefault="0004668C" w:rsidP="00B71C9F">
      <w:r>
        <w:t>Finally,</w:t>
      </w:r>
      <w:r w:rsidR="00C749DD">
        <w:t xml:space="preserve"> do you think there is anything wrong with a group of </w:t>
      </w:r>
      <w:r>
        <w:t>bishops</w:t>
      </w:r>
      <w:r w:rsidR="00C749DD">
        <w:t xml:space="preserve"> saying “something is a heresy just because we say </w:t>
      </w:r>
      <w:r w:rsidR="008E2855">
        <w:t>so</w:t>
      </w:r>
      <w:r w:rsidR="00C749DD">
        <w:t>.” There are heresies out there, whose doctrines send people to Hell, and the Bible tells us to guard against them. But how do we tell what is a heresy, and what is not</w:t>
      </w:r>
      <w:r w:rsidR="00C63ED2">
        <w:t>?</w:t>
      </w:r>
      <w:r w:rsidR="00C749DD">
        <w:t xml:space="preserve"> We have to go back to the apostles</w:t>
      </w:r>
      <w:r w:rsidR="00AA312F">
        <w:t xml:space="preserve"> and their companions</w:t>
      </w:r>
      <w:r w:rsidR="00C749DD">
        <w:t xml:space="preserve">, and the words God </w:t>
      </w:r>
      <w:r w:rsidR="00BC0C70">
        <w:t>w</w:t>
      </w:r>
      <w:r w:rsidR="00C749DD">
        <w:t>rote through them, the New Testament</w:t>
      </w:r>
      <w:r w:rsidR="00AA312F">
        <w:t>. When they deny the</w:t>
      </w:r>
      <w:r>
        <w:t>se teachings</w:t>
      </w:r>
      <w:r w:rsidR="00797A84">
        <w:t xml:space="preserve"> </w:t>
      </w:r>
      <w:r w:rsidR="00AA312F">
        <w:t>they might be a heretic (or else just a regular unbeliever). But just denying my theological view does not make anyone a heretic, even if my theological view is correct and theirs is wrong.</w:t>
      </w:r>
    </w:p>
    <w:p w14:paraId="23C4E3B2" w14:textId="77777777" w:rsidR="008C5FDD" w:rsidRDefault="008C5FDD"/>
    <w:p w14:paraId="2611413F" w14:textId="4114A21D" w:rsidR="00235646" w:rsidRPr="008C5FDD" w:rsidRDefault="008C5FDD" w:rsidP="00031CD3">
      <w:pPr>
        <w:rPr>
          <w:b/>
          <w:bCs/>
          <w:sz w:val="28"/>
        </w:rPr>
      </w:pPr>
      <w:r w:rsidRPr="008C5FDD">
        <w:rPr>
          <w:b/>
          <w:bCs/>
          <w:sz w:val="28"/>
        </w:rPr>
        <w:t>Verse</w:t>
      </w:r>
      <w:r>
        <w:rPr>
          <w:b/>
          <w:bCs/>
          <w:sz w:val="28"/>
        </w:rPr>
        <w:t>s</w:t>
      </w:r>
      <w:r w:rsidRPr="008C5FDD">
        <w:rPr>
          <w:b/>
          <w:bCs/>
          <w:sz w:val="28"/>
        </w:rPr>
        <w:t xml:space="preserve"> to </w:t>
      </w:r>
      <w:r w:rsidR="0015319B">
        <w:rPr>
          <w:b/>
          <w:bCs/>
          <w:sz w:val="28"/>
        </w:rPr>
        <w:t>r</w:t>
      </w:r>
      <w:r w:rsidRPr="008C5FDD">
        <w:rPr>
          <w:b/>
          <w:bCs/>
          <w:sz w:val="28"/>
        </w:rPr>
        <w:t xml:space="preserve">emember </w:t>
      </w:r>
      <w:r w:rsidR="0015319B">
        <w:rPr>
          <w:b/>
          <w:bCs/>
          <w:sz w:val="28"/>
        </w:rPr>
        <w:t>t</w:t>
      </w:r>
      <w:r w:rsidRPr="008C5FDD">
        <w:rPr>
          <w:b/>
          <w:bCs/>
          <w:sz w:val="28"/>
        </w:rPr>
        <w:t xml:space="preserve">hem </w:t>
      </w:r>
      <w:r w:rsidR="0015319B">
        <w:rPr>
          <w:b/>
          <w:bCs/>
          <w:sz w:val="28"/>
        </w:rPr>
        <w:t>b</w:t>
      </w:r>
      <w:r w:rsidRPr="008C5FDD">
        <w:rPr>
          <w:b/>
          <w:bCs/>
          <w:sz w:val="28"/>
        </w:rPr>
        <w:t>y</w:t>
      </w:r>
    </w:p>
    <w:p w14:paraId="5B79D948" w14:textId="7DBC6B77" w:rsidR="00235646" w:rsidRDefault="00235646"/>
    <w:p w14:paraId="5C02C6AD" w14:textId="5131BA56" w:rsidR="00B26293" w:rsidRDefault="00A4419B" w:rsidP="00B26293">
      <w:pPr>
        <w:rPr>
          <w:vanish/>
        </w:rPr>
      </w:pPr>
      <w:r>
        <w:rPr>
          <w:rFonts w:cs="Times"/>
          <w:color w:val="000000"/>
          <w:szCs w:val="35"/>
        </w:rPr>
        <w:t>“</w:t>
      </w:r>
      <w:r w:rsidRPr="00A4419B">
        <w:rPr>
          <w:rFonts w:cs="Times"/>
          <w:color w:val="000000"/>
          <w:szCs w:val="35"/>
        </w:rPr>
        <w:t>Now I beg you, brothers, look out for those who are causing the divisions and occasions of stumbling, contrary to the doctrine which you learned, and turn away from them. For those who are such don’t serve our Lord Jesus Christ, but their own belly; and by their smooth and flattering speech they deceive the hearts of the innocent.</w:t>
      </w:r>
      <w:r>
        <w:rPr>
          <w:rFonts w:cs="Times"/>
          <w:color w:val="000000"/>
          <w:szCs w:val="35"/>
        </w:rPr>
        <w:t xml:space="preserve">” Romans 16:17-18 </w:t>
      </w:r>
      <w:r w:rsidR="00B26293">
        <w:t>(World English Bible)</w:t>
      </w:r>
    </w:p>
    <w:p w14:paraId="534657F8" w14:textId="763EEF6A" w:rsidR="00096E12" w:rsidRDefault="00096E12"/>
    <w:p w14:paraId="6773B6A5" w14:textId="4F35D750" w:rsidR="00A4419B" w:rsidRDefault="00A4419B"/>
    <w:p w14:paraId="00113258" w14:textId="157576EB" w:rsidR="00A4419B" w:rsidRDefault="00A4419B">
      <w:r>
        <w:rPr>
          <w:rFonts w:cs="Times"/>
          <w:color w:val="000000"/>
          <w:szCs w:val="35"/>
        </w:rPr>
        <w:t>“</w:t>
      </w:r>
      <w:r w:rsidRPr="00A4419B">
        <w:rPr>
          <w:rFonts w:cs="Times"/>
          <w:color w:val="000000"/>
          <w:szCs w:val="35"/>
        </w:rPr>
        <w:t>Avoid a factious man after a first and second warning, knowing that such a one is perverted and sinful, being self-condemned.</w:t>
      </w:r>
      <w:r>
        <w:rPr>
          <w:rFonts w:cs="Times"/>
          <w:color w:val="000000"/>
          <w:szCs w:val="35"/>
        </w:rPr>
        <w:t xml:space="preserve">” </w:t>
      </w:r>
      <w:r>
        <w:t>Titus 3:10-11 (W</w:t>
      </w:r>
      <w:r w:rsidR="00BC0C70">
        <w:t>E</w:t>
      </w:r>
      <w:r>
        <w:t>B)</w:t>
      </w:r>
    </w:p>
    <w:sectPr w:rsidR="00A4419B" w:rsidSect="001103A3">
      <w:pgSz w:w="12240" w:h="15840"/>
      <w:pgMar w:top="720" w:right="648" w:bottom="720" w:left="648"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E66AD"/>
    <w:multiLevelType w:val="hybridMultilevel"/>
    <w:tmpl w:val="AC00F300"/>
    <w:lvl w:ilvl="0" w:tplc="0409000B">
      <w:start w:val="4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85460"/>
    <w:multiLevelType w:val="hybridMultilevel"/>
    <w:tmpl w:val="D4207F28"/>
    <w:lvl w:ilvl="0" w:tplc="0409000B">
      <w:start w:val="4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427880">
    <w:abstractNumId w:val="1"/>
  </w:num>
  <w:num w:numId="2" w16cid:durableId="150662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2"/>
    <w:rsid w:val="00004AEC"/>
    <w:rsid w:val="000313C7"/>
    <w:rsid w:val="00031CD3"/>
    <w:rsid w:val="0004668C"/>
    <w:rsid w:val="00096E12"/>
    <w:rsid w:val="000A19DC"/>
    <w:rsid w:val="000A1ADC"/>
    <w:rsid w:val="00105915"/>
    <w:rsid w:val="001103A3"/>
    <w:rsid w:val="001111AA"/>
    <w:rsid w:val="00116080"/>
    <w:rsid w:val="00144B27"/>
    <w:rsid w:val="001517F2"/>
    <w:rsid w:val="0015319B"/>
    <w:rsid w:val="00163443"/>
    <w:rsid w:val="001A388D"/>
    <w:rsid w:val="001B2AEF"/>
    <w:rsid w:val="001F561F"/>
    <w:rsid w:val="001F5AA3"/>
    <w:rsid w:val="00203BC1"/>
    <w:rsid w:val="00204F05"/>
    <w:rsid w:val="00210E9E"/>
    <w:rsid w:val="00235646"/>
    <w:rsid w:val="002462C6"/>
    <w:rsid w:val="00263424"/>
    <w:rsid w:val="002A4567"/>
    <w:rsid w:val="002A6B42"/>
    <w:rsid w:val="003033F5"/>
    <w:rsid w:val="00313F6A"/>
    <w:rsid w:val="003B41A8"/>
    <w:rsid w:val="003B5495"/>
    <w:rsid w:val="003E044A"/>
    <w:rsid w:val="003E2D79"/>
    <w:rsid w:val="003F1F7F"/>
    <w:rsid w:val="00401E8A"/>
    <w:rsid w:val="00414183"/>
    <w:rsid w:val="00415B95"/>
    <w:rsid w:val="0042117F"/>
    <w:rsid w:val="00436F09"/>
    <w:rsid w:val="00480621"/>
    <w:rsid w:val="00484FB4"/>
    <w:rsid w:val="004B0955"/>
    <w:rsid w:val="004B2993"/>
    <w:rsid w:val="004D19D5"/>
    <w:rsid w:val="004D2E79"/>
    <w:rsid w:val="004E2D71"/>
    <w:rsid w:val="00517F12"/>
    <w:rsid w:val="00521FD7"/>
    <w:rsid w:val="005D2986"/>
    <w:rsid w:val="005D510B"/>
    <w:rsid w:val="005E36BC"/>
    <w:rsid w:val="00600955"/>
    <w:rsid w:val="006135FE"/>
    <w:rsid w:val="00616A53"/>
    <w:rsid w:val="00697618"/>
    <w:rsid w:val="006B5BEB"/>
    <w:rsid w:val="006C5310"/>
    <w:rsid w:val="006F5D17"/>
    <w:rsid w:val="006F6E6E"/>
    <w:rsid w:val="007162E9"/>
    <w:rsid w:val="00716943"/>
    <w:rsid w:val="00730820"/>
    <w:rsid w:val="00735D55"/>
    <w:rsid w:val="007463A2"/>
    <w:rsid w:val="00797A84"/>
    <w:rsid w:val="007C3560"/>
    <w:rsid w:val="00825626"/>
    <w:rsid w:val="008621A7"/>
    <w:rsid w:val="0087322B"/>
    <w:rsid w:val="00884F90"/>
    <w:rsid w:val="00891158"/>
    <w:rsid w:val="008A24F9"/>
    <w:rsid w:val="008C5FDD"/>
    <w:rsid w:val="008E2855"/>
    <w:rsid w:val="008F692D"/>
    <w:rsid w:val="00923E8D"/>
    <w:rsid w:val="00952415"/>
    <w:rsid w:val="0095733B"/>
    <w:rsid w:val="009573F6"/>
    <w:rsid w:val="009B4D38"/>
    <w:rsid w:val="009E550B"/>
    <w:rsid w:val="009E6E95"/>
    <w:rsid w:val="00A03ABB"/>
    <w:rsid w:val="00A03C74"/>
    <w:rsid w:val="00A268A5"/>
    <w:rsid w:val="00A26F25"/>
    <w:rsid w:val="00A4419B"/>
    <w:rsid w:val="00A67150"/>
    <w:rsid w:val="00A71C9C"/>
    <w:rsid w:val="00AA312F"/>
    <w:rsid w:val="00AE578A"/>
    <w:rsid w:val="00AE6E1A"/>
    <w:rsid w:val="00B13B52"/>
    <w:rsid w:val="00B26293"/>
    <w:rsid w:val="00B407D6"/>
    <w:rsid w:val="00B51098"/>
    <w:rsid w:val="00B71C9F"/>
    <w:rsid w:val="00B91493"/>
    <w:rsid w:val="00BC0C70"/>
    <w:rsid w:val="00C14495"/>
    <w:rsid w:val="00C22272"/>
    <w:rsid w:val="00C3265C"/>
    <w:rsid w:val="00C63ED2"/>
    <w:rsid w:val="00C749DD"/>
    <w:rsid w:val="00C80E33"/>
    <w:rsid w:val="00C87B5E"/>
    <w:rsid w:val="00D428A1"/>
    <w:rsid w:val="00D95CA8"/>
    <w:rsid w:val="00DA0744"/>
    <w:rsid w:val="00DA3051"/>
    <w:rsid w:val="00DA3DF8"/>
    <w:rsid w:val="00DC7FB6"/>
    <w:rsid w:val="00E02D48"/>
    <w:rsid w:val="00E4242E"/>
    <w:rsid w:val="00E5381E"/>
    <w:rsid w:val="00E5639D"/>
    <w:rsid w:val="00E66DC3"/>
    <w:rsid w:val="00EC419A"/>
    <w:rsid w:val="00ED31CA"/>
    <w:rsid w:val="00ED3D30"/>
    <w:rsid w:val="00ED7C66"/>
    <w:rsid w:val="00EF444C"/>
    <w:rsid w:val="00F11E11"/>
    <w:rsid w:val="00F41AED"/>
    <w:rsid w:val="00F74158"/>
    <w:rsid w:val="00F7701B"/>
    <w:rsid w:val="00F818A1"/>
    <w:rsid w:val="00FA26BA"/>
    <w:rsid w:val="00FD281E"/>
    <w:rsid w:val="00FD4D2E"/>
    <w:rsid w:val="00FD6E73"/>
    <w:rsid w:val="00FF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D7082"/>
  <w15:chartTrackingRefBased/>
  <w15:docId w15:val="{6AEDF29C-C7BD-42A4-B766-81B5CB4F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5D17"/>
    <w:pPr>
      <w:keepNext/>
      <w:keepLines/>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D17"/>
    <w:rPr>
      <w:rFonts w:eastAsiaTheme="majorEastAsia" w:cstheme="majorBidi"/>
      <w:b/>
      <w:color w:val="000000" w:themeColor="text1"/>
      <w:sz w:val="28"/>
      <w:szCs w:val="32"/>
    </w:rPr>
  </w:style>
  <w:style w:type="paragraph" w:styleId="TOCHeading">
    <w:name w:val="TOC Heading"/>
    <w:basedOn w:val="Heading1"/>
    <w:next w:val="Normal"/>
    <w:uiPriority w:val="39"/>
    <w:unhideWhenUsed/>
    <w:qFormat/>
    <w:rsid w:val="006F5D17"/>
    <w:pPr>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rsid w:val="006F5D17"/>
    <w:pPr>
      <w:spacing w:after="100"/>
    </w:pPr>
  </w:style>
  <w:style w:type="character" w:styleId="Hyperlink">
    <w:name w:val="Hyperlink"/>
    <w:basedOn w:val="DefaultParagraphFont"/>
    <w:uiPriority w:val="99"/>
    <w:unhideWhenUsed/>
    <w:rsid w:val="006F5D17"/>
    <w:rPr>
      <w:color w:val="0563C1" w:themeColor="hyperlink"/>
      <w:u w:val="single"/>
    </w:rPr>
  </w:style>
  <w:style w:type="table" w:styleId="TableGrid">
    <w:name w:val="Table Grid"/>
    <w:basedOn w:val="TableNormal"/>
    <w:rsid w:val="00FD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
    <w:name w:val="e"/>
    <w:basedOn w:val="DefaultParagraphFont"/>
    <w:rsid w:val="00B26293"/>
  </w:style>
  <w:style w:type="character" w:customStyle="1" w:styleId="verse">
    <w:name w:val="verse"/>
    <w:basedOn w:val="DefaultParagraphFont"/>
    <w:rsid w:val="00B26293"/>
  </w:style>
  <w:style w:type="paragraph" w:styleId="ListParagraph">
    <w:name w:val="List Paragraph"/>
    <w:basedOn w:val="Normal"/>
    <w:uiPriority w:val="34"/>
    <w:qFormat/>
    <w:rsid w:val="00F41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770339">
      <w:bodyDiv w:val="1"/>
      <w:marLeft w:val="0"/>
      <w:marRight w:val="0"/>
      <w:marTop w:val="0"/>
      <w:marBottom w:val="0"/>
      <w:divBdr>
        <w:top w:val="none" w:sz="0" w:space="0" w:color="auto"/>
        <w:left w:val="none" w:sz="0" w:space="0" w:color="auto"/>
        <w:bottom w:val="none" w:sz="0" w:space="0" w:color="auto"/>
        <w:right w:val="none" w:sz="0" w:space="0" w:color="auto"/>
      </w:divBdr>
    </w:div>
    <w:div w:id="1417701287">
      <w:bodyDiv w:val="1"/>
      <w:marLeft w:val="0"/>
      <w:marRight w:val="0"/>
      <w:marTop w:val="0"/>
      <w:marBottom w:val="0"/>
      <w:divBdr>
        <w:top w:val="none" w:sz="0" w:space="0" w:color="auto"/>
        <w:left w:val="none" w:sz="0" w:space="0" w:color="auto"/>
        <w:bottom w:val="none" w:sz="0" w:space="0" w:color="auto"/>
        <w:right w:val="none" w:sz="0" w:space="0" w:color="auto"/>
      </w:divBdr>
    </w:div>
    <w:div w:id="18380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2CE2-11C2-43CF-8BB0-4FD644A0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Morrison</dc:creator>
  <cp:keywords/>
  <dc:description/>
  <cp:lastModifiedBy>Steve Morrison</cp:lastModifiedBy>
  <cp:revision>8</cp:revision>
  <cp:lastPrinted>2020-10-10T20:54:00Z</cp:lastPrinted>
  <dcterms:created xsi:type="dcterms:W3CDTF">2024-08-24T23:19:00Z</dcterms:created>
  <dcterms:modified xsi:type="dcterms:W3CDTF">2024-08-25T00:52:00Z</dcterms:modified>
</cp:coreProperties>
</file>